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538" w:rsidRPr="006E6C27" w:rsidRDefault="00206538" w:rsidP="006412AD">
      <w:pPr>
        <w:spacing w:after="120" w:line="240" w:lineRule="auto"/>
        <w:jc w:val="center"/>
        <w:rPr>
          <w:rFonts w:cs="Arial"/>
          <w:kern w:val="28"/>
          <w:szCs w:val="21"/>
          <w:lang w:val="en-GB" w:eastAsia="en-US"/>
        </w:rPr>
      </w:pPr>
      <w:bookmarkStart w:id="0" w:name="Text3"/>
      <w:r w:rsidRPr="006E6C27">
        <w:rPr>
          <w:rFonts w:cs="Arial"/>
          <w:b/>
          <w:kern w:val="28"/>
          <w:szCs w:val="21"/>
          <w:lang w:val="en-GB" w:eastAsia="en-US"/>
        </w:rPr>
        <w:t>Cogeca Praesidium</w:t>
      </w:r>
      <w:r w:rsidRPr="006E6C27">
        <w:rPr>
          <w:rFonts w:cs="Arial"/>
          <w:kern w:val="28"/>
          <w:szCs w:val="21"/>
          <w:lang w:val="en-GB" w:eastAsia="en-US"/>
        </w:rPr>
        <w:t xml:space="preserve"> </w:t>
      </w:r>
      <w:r w:rsidRPr="006E6C27">
        <w:rPr>
          <w:rFonts w:cs="Arial"/>
          <w:b/>
          <w:kern w:val="28"/>
          <w:szCs w:val="21"/>
          <w:lang w:val="en-GB" w:eastAsia="en-US"/>
        </w:rPr>
        <w:t xml:space="preserve">meeting </w:t>
      </w:r>
      <w:r w:rsidR="006412AD">
        <w:rPr>
          <w:rFonts w:cs="Arial"/>
          <w:b/>
          <w:kern w:val="28"/>
          <w:szCs w:val="21"/>
          <w:lang w:val="en-GB" w:eastAsia="en-US"/>
        </w:rPr>
        <w:t>on</w:t>
      </w:r>
      <w:r w:rsidR="006412AD">
        <w:rPr>
          <w:rFonts w:cs="Arial"/>
          <w:kern w:val="28"/>
          <w:szCs w:val="21"/>
          <w:lang w:val="en-GB" w:eastAsia="en-US"/>
        </w:rPr>
        <w:t xml:space="preserve"> </w:t>
      </w:r>
      <w:r w:rsidRPr="006E6C27">
        <w:rPr>
          <w:rFonts w:cs="Arial"/>
          <w:b/>
          <w:szCs w:val="21"/>
          <w:lang w:val="en-GB"/>
        </w:rPr>
        <w:t>Thursday 13</w:t>
      </w:r>
      <w:r w:rsidRPr="006E6C27">
        <w:rPr>
          <w:rFonts w:cs="Arial"/>
          <w:b/>
          <w:szCs w:val="21"/>
          <w:vertAlign w:val="superscript"/>
          <w:lang w:val="en-GB"/>
        </w:rPr>
        <w:t>th</w:t>
      </w:r>
      <w:r w:rsidRPr="006E6C27">
        <w:rPr>
          <w:rFonts w:cs="Arial"/>
          <w:b/>
          <w:szCs w:val="21"/>
          <w:lang w:val="en-GB"/>
        </w:rPr>
        <w:t xml:space="preserve"> February 2020</w:t>
      </w:r>
    </w:p>
    <w:p w:rsidR="00206538" w:rsidRPr="006E6C27" w:rsidRDefault="00206538" w:rsidP="006412AD">
      <w:pPr>
        <w:keepLines/>
        <w:spacing w:after="120" w:line="240" w:lineRule="auto"/>
        <w:jc w:val="center"/>
        <w:rPr>
          <w:rFonts w:cs="Arial"/>
          <w:b/>
          <w:kern w:val="28"/>
          <w:szCs w:val="21"/>
          <w:lang w:val="en-GB" w:eastAsia="en-US"/>
        </w:rPr>
      </w:pPr>
      <w:r w:rsidRPr="006E6C27">
        <w:rPr>
          <w:rFonts w:cs="Arial"/>
          <w:b/>
          <w:kern w:val="28"/>
          <w:szCs w:val="21"/>
          <w:lang w:val="en-GB" w:eastAsia="en-US"/>
        </w:rPr>
        <w:t>Agenda</w:t>
      </w:r>
    </w:p>
    <w:p w:rsidR="00206538" w:rsidRPr="006E6C27" w:rsidRDefault="00206538" w:rsidP="00206538">
      <w:pPr>
        <w:spacing w:after="120" w:line="240" w:lineRule="auto"/>
        <w:ind w:left="510"/>
        <w:rPr>
          <w:rFonts w:cs="Arial"/>
          <w:b/>
          <w:szCs w:val="21"/>
          <w:lang w:val="en-GB"/>
        </w:rPr>
      </w:pPr>
    </w:p>
    <w:p w:rsidR="00206538" w:rsidRPr="006E6C27" w:rsidRDefault="00206538" w:rsidP="00206538">
      <w:pPr>
        <w:numPr>
          <w:ilvl w:val="0"/>
          <w:numId w:val="1"/>
        </w:numPr>
        <w:spacing w:after="120" w:line="240" w:lineRule="auto"/>
        <w:ind w:left="426" w:hanging="426"/>
        <w:rPr>
          <w:rFonts w:cs="Arial"/>
          <w:szCs w:val="21"/>
          <w:lang w:val="en-GB"/>
        </w:rPr>
      </w:pPr>
      <w:r w:rsidRPr="006E6C27">
        <w:rPr>
          <w:rFonts w:cs="Arial"/>
          <w:szCs w:val="21"/>
          <w:lang w:val="en-GB"/>
        </w:rPr>
        <w:t>Approval of the agenda</w:t>
      </w:r>
    </w:p>
    <w:p w:rsidR="00206538" w:rsidRPr="006E6C27" w:rsidRDefault="00206538" w:rsidP="00206538">
      <w:pPr>
        <w:numPr>
          <w:ilvl w:val="0"/>
          <w:numId w:val="1"/>
        </w:numPr>
        <w:spacing w:after="120" w:line="240" w:lineRule="auto"/>
        <w:ind w:left="426" w:hanging="426"/>
        <w:rPr>
          <w:rFonts w:cs="Arial"/>
          <w:szCs w:val="21"/>
          <w:lang w:val="en-GB"/>
        </w:rPr>
      </w:pPr>
      <w:r w:rsidRPr="006E6C27">
        <w:rPr>
          <w:rFonts w:cs="Arial"/>
          <w:szCs w:val="21"/>
          <w:lang w:val="en-GB"/>
        </w:rPr>
        <w:t>Approval of the draft minutes of the Cogeca Praesidium meeting on 28</w:t>
      </w:r>
      <w:r w:rsidRPr="006E6C27">
        <w:rPr>
          <w:rFonts w:cs="Arial"/>
          <w:szCs w:val="21"/>
          <w:vertAlign w:val="superscript"/>
          <w:lang w:val="en-GB"/>
        </w:rPr>
        <w:t>th</w:t>
      </w:r>
      <w:r w:rsidRPr="006E6C27">
        <w:rPr>
          <w:rFonts w:cs="Arial"/>
          <w:szCs w:val="21"/>
          <w:lang w:val="en-GB"/>
        </w:rPr>
        <w:t xml:space="preserve"> November 2019 </w:t>
      </w:r>
      <w:hyperlink r:id="rId7" w:history="1">
        <w:r w:rsidRPr="00B7655F">
          <w:rPr>
            <w:rStyle w:val="Hperlink"/>
            <w:rFonts w:cs="Arial"/>
            <w:szCs w:val="21"/>
            <w:lang w:val="en-US"/>
          </w:rPr>
          <w:t>P(20)181 (rev.1)</w:t>
        </w:r>
      </w:hyperlink>
    </w:p>
    <w:p w:rsidR="00206538" w:rsidRPr="006E6C27" w:rsidRDefault="00206538" w:rsidP="00206538">
      <w:pPr>
        <w:numPr>
          <w:ilvl w:val="0"/>
          <w:numId w:val="1"/>
        </w:numPr>
        <w:spacing w:after="120" w:line="240" w:lineRule="auto"/>
        <w:ind w:left="426" w:hanging="426"/>
        <w:rPr>
          <w:rFonts w:cs="Arial"/>
          <w:szCs w:val="21"/>
          <w:lang w:val="en-GB"/>
        </w:rPr>
      </w:pPr>
      <w:r w:rsidRPr="006E6C27">
        <w:rPr>
          <w:rFonts w:cs="Arial"/>
          <w:szCs w:val="21"/>
          <w:lang w:val="en-GB"/>
        </w:rPr>
        <w:t xml:space="preserve">Report of the recent activities of the Cogeca President and the Secretary General </w:t>
      </w:r>
      <w:hyperlink r:id="rId8" w:history="1">
        <w:r w:rsidRPr="00B7655F">
          <w:rPr>
            <w:rStyle w:val="Hperlink"/>
            <w:rFonts w:cs="Arial"/>
            <w:szCs w:val="21"/>
            <w:lang w:val="en-US"/>
          </w:rPr>
          <w:t>P(20)691 (rev.1)</w:t>
        </w:r>
      </w:hyperlink>
    </w:p>
    <w:p w:rsidR="00206538" w:rsidRPr="006E6C27" w:rsidRDefault="00206538" w:rsidP="00206538">
      <w:pPr>
        <w:numPr>
          <w:ilvl w:val="0"/>
          <w:numId w:val="1"/>
        </w:numPr>
        <w:spacing w:after="120" w:line="240" w:lineRule="auto"/>
        <w:ind w:left="425" w:hanging="425"/>
        <w:rPr>
          <w:rFonts w:cs="Arial"/>
          <w:szCs w:val="21"/>
          <w:lang w:val="en-GB"/>
        </w:rPr>
      </w:pPr>
      <w:r w:rsidRPr="006E6C27">
        <w:rPr>
          <w:szCs w:val="21"/>
          <w:lang w:val="en-GB"/>
        </w:rPr>
        <w:t>A</w:t>
      </w:r>
      <w:proofErr w:type="spellStart"/>
      <w:r w:rsidRPr="006E6C27">
        <w:rPr>
          <w:szCs w:val="21"/>
          <w:lang w:val="en-US"/>
        </w:rPr>
        <w:t>ppointment</w:t>
      </w:r>
      <w:proofErr w:type="spellEnd"/>
      <w:r w:rsidRPr="006E6C27">
        <w:rPr>
          <w:szCs w:val="21"/>
          <w:lang w:val="en-US"/>
        </w:rPr>
        <w:t xml:space="preserve"> of one Cogeca representative to the Copa and Cogeca Finance and Management Committee</w:t>
      </w:r>
      <w:r>
        <w:rPr>
          <w:szCs w:val="21"/>
          <w:lang w:val="en-US"/>
        </w:rPr>
        <w:t xml:space="preserve"> </w:t>
      </w:r>
      <w:hyperlink r:id="rId9" w:history="1">
        <w:r w:rsidRPr="004028F9">
          <w:rPr>
            <w:rStyle w:val="Hperlink"/>
            <w:szCs w:val="21"/>
            <w:lang w:val="en-US"/>
          </w:rPr>
          <w:t>CCC(19)10814 (rev.1)</w:t>
        </w:r>
      </w:hyperlink>
      <w:r>
        <w:rPr>
          <w:szCs w:val="21"/>
          <w:lang w:val="en-US"/>
        </w:rPr>
        <w:t xml:space="preserve">; </w:t>
      </w:r>
      <w:hyperlink r:id="rId10" w:history="1">
        <w:r w:rsidRPr="004028F9">
          <w:rPr>
            <w:rStyle w:val="Hperlink"/>
            <w:szCs w:val="21"/>
            <w:lang w:val="en-US"/>
          </w:rPr>
          <w:t>CCC(20)349 (rev.1)</w:t>
        </w:r>
      </w:hyperlink>
    </w:p>
    <w:p w:rsidR="00206538" w:rsidRDefault="00206538" w:rsidP="00206538">
      <w:pPr>
        <w:pStyle w:val="Loendilik"/>
        <w:numPr>
          <w:ilvl w:val="0"/>
          <w:numId w:val="1"/>
        </w:numPr>
        <w:spacing w:after="120"/>
        <w:ind w:left="425" w:hanging="425"/>
        <w:rPr>
          <w:rFonts w:ascii="Georgia" w:hAnsi="Georgia"/>
          <w:sz w:val="21"/>
          <w:szCs w:val="21"/>
          <w:lang w:val="en-US" w:eastAsia="fr-BE"/>
        </w:rPr>
      </w:pPr>
      <w:r w:rsidRPr="006E6C27">
        <w:rPr>
          <w:rFonts w:ascii="Georgia" w:hAnsi="Georgia"/>
          <w:sz w:val="21"/>
          <w:szCs w:val="21"/>
          <w:lang w:val="en-US"/>
        </w:rPr>
        <w:t>Information on the outcomes of the election for the Chairmanship of the CCC</w:t>
      </w:r>
    </w:p>
    <w:p w:rsidR="00206538" w:rsidRPr="004028F9" w:rsidRDefault="00206538" w:rsidP="00206538">
      <w:pPr>
        <w:pStyle w:val="Loendilik"/>
        <w:numPr>
          <w:ilvl w:val="0"/>
          <w:numId w:val="1"/>
        </w:numPr>
        <w:spacing w:after="120"/>
        <w:ind w:left="425" w:hanging="425"/>
        <w:rPr>
          <w:rFonts w:ascii="Georgia" w:hAnsi="Georgia"/>
          <w:sz w:val="21"/>
          <w:szCs w:val="21"/>
          <w:lang w:val="en-US" w:eastAsia="fr-BE"/>
        </w:rPr>
      </w:pPr>
      <w:r w:rsidRPr="004028F9">
        <w:rPr>
          <w:rFonts w:ascii="Georgia" w:hAnsi="Georgia"/>
          <w:sz w:val="21"/>
          <w:szCs w:val="21"/>
          <w:lang w:val="en-US" w:eastAsia="fr-BE"/>
        </w:rPr>
        <w:t xml:space="preserve">Exchanges of views with </w:t>
      </w:r>
      <w:proofErr w:type="spellStart"/>
      <w:r w:rsidRPr="004028F9">
        <w:rPr>
          <w:rFonts w:ascii="Georgia" w:hAnsi="Georgia"/>
          <w:sz w:val="21"/>
          <w:szCs w:val="21"/>
          <w:lang w:val="en-US" w:eastAsia="fr-BE"/>
        </w:rPr>
        <w:t>Mr</w:t>
      </w:r>
      <w:proofErr w:type="spellEnd"/>
      <w:r w:rsidRPr="004028F9">
        <w:rPr>
          <w:rFonts w:ascii="Georgia" w:hAnsi="Georgia"/>
          <w:sz w:val="21"/>
          <w:szCs w:val="21"/>
          <w:lang w:val="en-US" w:eastAsia="fr-BE"/>
        </w:rPr>
        <w:t xml:space="preserve"> Markus Schulte (Principal Adviser, DG Economic and Financial Affairs, European Commission) regarding the Sustainable Europe Investment Plan and the Just Transition Mechanism </w:t>
      </w:r>
      <w:hyperlink r:id="rId11" w:history="1">
        <w:r w:rsidRPr="004028F9">
          <w:rPr>
            <w:rStyle w:val="Hperlink"/>
            <w:rFonts w:ascii="Georgia" w:hAnsi="Georgia"/>
            <w:sz w:val="21"/>
            <w:szCs w:val="21"/>
            <w:lang w:val="en-US" w:eastAsia="fr-BE"/>
          </w:rPr>
          <w:t>COM(20)146 (rev.1)</w:t>
        </w:r>
      </w:hyperlink>
      <w:r>
        <w:rPr>
          <w:rFonts w:ascii="Georgia" w:hAnsi="Georgia"/>
          <w:sz w:val="21"/>
          <w:szCs w:val="21"/>
          <w:lang w:val="en-US" w:eastAsia="fr-BE"/>
        </w:rPr>
        <w:t xml:space="preserve">; </w:t>
      </w:r>
      <w:hyperlink r:id="rId12" w:history="1">
        <w:r w:rsidRPr="004028F9">
          <w:rPr>
            <w:rStyle w:val="Hperlink"/>
            <w:rFonts w:ascii="Georgia" w:hAnsi="Georgia"/>
            <w:sz w:val="21"/>
            <w:szCs w:val="21"/>
            <w:lang w:val="en-US" w:eastAsia="fr-BE"/>
          </w:rPr>
          <w:t>EA(20)336 (rev.1)</w:t>
        </w:r>
      </w:hyperlink>
      <w:r>
        <w:rPr>
          <w:rFonts w:ascii="Georgia" w:hAnsi="Georgia"/>
          <w:sz w:val="21"/>
          <w:szCs w:val="21"/>
          <w:lang w:val="en-US" w:eastAsia="fr-BE"/>
        </w:rPr>
        <w:t xml:space="preserve">; </w:t>
      </w:r>
      <w:hyperlink r:id="rId13" w:history="1">
        <w:r w:rsidRPr="004028F9">
          <w:rPr>
            <w:rStyle w:val="Hperlink"/>
            <w:rFonts w:ascii="Georgia" w:hAnsi="Georgia"/>
            <w:sz w:val="21"/>
            <w:szCs w:val="21"/>
            <w:lang w:val="en-US" w:eastAsia="fr-BE"/>
          </w:rPr>
          <w:t>SF(20)707 (rev.1)</w:t>
        </w:r>
      </w:hyperlink>
    </w:p>
    <w:p w:rsidR="00206538" w:rsidRPr="006E6C27" w:rsidRDefault="00206538" w:rsidP="00206538">
      <w:pPr>
        <w:pStyle w:val="Loendilik"/>
        <w:numPr>
          <w:ilvl w:val="0"/>
          <w:numId w:val="1"/>
        </w:numPr>
        <w:spacing w:after="120"/>
        <w:ind w:left="426" w:hanging="426"/>
        <w:rPr>
          <w:rFonts w:ascii="Georgia" w:hAnsi="Georgia"/>
          <w:sz w:val="21"/>
          <w:szCs w:val="21"/>
          <w:lang w:val="en-US" w:eastAsia="fr-BE"/>
        </w:rPr>
      </w:pPr>
      <w:r w:rsidRPr="006E6C27">
        <w:rPr>
          <w:rFonts w:ascii="Georgia" w:hAnsi="Georgia"/>
          <w:sz w:val="21"/>
          <w:szCs w:val="21"/>
          <w:lang w:val="en-US"/>
        </w:rPr>
        <w:t>Adoption as a “B” point:</w:t>
      </w:r>
    </w:p>
    <w:p w:rsidR="00206538" w:rsidRPr="006E6C27" w:rsidRDefault="00206538" w:rsidP="00206538">
      <w:pPr>
        <w:numPr>
          <w:ilvl w:val="1"/>
          <w:numId w:val="1"/>
        </w:numPr>
        <w:spacing w:after="120" w:line="240" w:lineRule="auto"/>
        <w:ind w:left="1134" w:hanging="708"/>
        <w:rPr>
          <w:szCs w:val="21"/>
          <w:lang w:val="en-GB"/>
        </w:rPr>
      </w:pPr>
      <w:r w:rsidRPr="006E6C27">
        <w:rPr>
          <w:szCs w:val="21"/>
          <w:lang w:val="en-GB"/>
        </w:rPr>
        <w:t>Draft Copa and Cogeca Action Plan for Rectifying the Alarming Situation of the EU Honey Market</w:t>
      </w:r>
      <w:r>
        <w:rPr>
          <w:szCs w:val="21"/>
          <w:lang w:val="en-GB"/>
        </w:rPr>
        <w:t xml:space="preserve"> </w:t>
      </w:r>
      <w:hyperlink r:id="rId14" w:history="1">
        <w:r w:rsidRPr="00CE430D">
          <w:rPr>
            <w:rStyle w:val="Hperlink"/>
            <w:lang w:val="en-US"/>
          </w:rPr>
          <w:t>MI(19)9667 (rev.4)</w:t>
        </w:r>
      </w:hyperlink>
    </w:p>
    <w:p w:rsidR="00206538" w:rsidRPr="006E6C27" w:rsidRDefault="00206538" w:rsidP="00206538">
      <w:pPr>
        <w:numPr>
          <w:ilvl w:val="1"/>
          <w:numId w:val="1"/>
        </w:numPr>
        <w:spacing w:after="120" w:line="240" w:lineRule="auto"/>
        <w:ind w:left="1134" w:hanging="708"/>
        <w:rPr>
          <w:szCs w:val="21"/>
          <w:lang w:val="en-GB"/>
        </w:rPr>
      </w:pPr>
      <w:r w:rsidRPr="006E6C27">
        <w:rPr>
          <w:szCs w:val="21"/>
          <w:lang w:val="en-GB"/>
        </w:rPr>
        <w:t>Draft Copa and Cogeca Brexit Task Force Report of activities and Conclusions regarding the negotiations of the future relationship between the EU and the UK</w:t>
      </w:r>
      <w:r>
        <w:rPr>
          <w:szCs w:val="21"/>
          <w:lang w:val="en-GB"/>
        </w:rPr>
        <w:t xml:space="preserve"> </w:t>
      </w:r>
      <w:hyperlink r:id="rId15" w:history="1">
        <w:r w:rsidRPr="007637F9">
          <w:rPr>
            <w:rStyle w:val="Hperlink"/>
            <w:lang w:val="en-US"/>
          </w:rPr>
          <w:t>BX(19)11154 (rev.3)</w:t>
        </w:r>
      </w:hyperlink>
    </w:p>
    <w:p w:rsidR="00206538" w:rsidRPr="006874C1" w:rsidRDefault="00206538" w:rsidP="00206538">
      <w:pPr>
        <w:numPr>
          <w:ilvl w:val="1"/>
          <w:numId w:val="1"/>
        </w:numPr>
        <w:spacing w:after="120" w:line="240" w:lineRule="auto"/>
        <w:ind w:left="1134" w:hanging="708"/>
        <w:rPr>
          <w:szCs w:val="21"/>
          <w:lang w:val="en-US" w:eastAsia="en-US"/>
        </w:rPr>
      </w:pPr>
      <w:r w:rsidRPr="006E6C27">
        <w:rPr>
          <w:szCs w:val="21"/>
          <w:lang w:val="en-GB" w:eastAsia="en-US"/>
        </w:rPr>
        <w:t>Draft Copa and Cogeca position paper on origin labelling for poultry, sheep and goat meat</w:t>
      </w:r>
      <w:r>
        <w:rPr>
          <w:szCs w:val="21"/>
          <w:lang w:val="en-GB" w:eastAsia="en-US"/>
        </w:rPr>
        <w:t xml:space="preserve"> </w:t>
      </w:r>
      <w:hyperlink r:id="rId16" w:history="1">
        <w:r w:rsidRPr="006874C1">
          <w:rPr>
            <w:rStyle w:val="Hperlink"/>
            <w:szCs w:val="21"/>
            <w:lang w:val="en-US" w:eastAsia="en-US"/>
          </w:rPr>
          <w:t>DA(19)9396 (rev.2)</w:t>
        </w:r>
      </w:hyperlink>
    </w:p>
    <w:p w:rsidR="00206538" w:rsidRPr="006E6C27" w:rsidRDefault="00206538" w:rsidP="00206538">
      <w:pPr>
        <w:keepLines/>
        <w:numPr>
          <w:ilvl w:val="0"/>
          <w:numId w:val="1"/>
        </w:numPr>
        <w:spacing w:after="120" w:line="240" w:lineRule="auto"/>
        <w:ind w:left="426" w:hanging="426"/>
        <w:rPr>
          <w:kern w:val="22"/>
          <w:szCs w:val="21"/>
          <w:lang w:val="en-US" w:eastAsia="en-US"/>
        </w:rPr>
      </w:pPr>
      <w:r w:rsidRPr="006E6C27">
        <w:rPr>
          <w:iCs/>
          <w:kern w:val="22"/>
          <w:szCs w:val="21"/>
          <w:lang w:val="en-US" w:eastAsia="en-US"/>
        </w:rPr>
        <w:t>Information and exchange of views regarding the Brexit process (including its implications regarding NFU future involvement in Copa)</w:t>
      </w:r>
      <w:r>
        <w:rPr>
          <w:iCs/>
          <w:kern w:val="22"/>
          <w:szCs w:val="21"/>
          <w:lang w:val="en-US" w:eastAsia="en-US"/>
        </w:rPr>
        <w:t xml:space="preserve"> </w:t>
      </w:r>
      <w:hyperlink r:id="rId17" w:history="1">
        <w:r w:rsidRPr="007637F9">
          <w:rPr>
            <w:rStyle w:val="Hperlink"/>
            <w:iCs/>
            <w:kern w:val="22"/>
            <w:szCs w:val="21"/>
            <w:lang w:val="en-US" w:eastAsia="en-US"/>
          </w:rPr>
          <w:t>BX(20)737 (rev.1)</w:t>
        </w:r>
      </w:hyperlink>
      <w:r>
        <w:rPr>
          <w:iCs/>
          <w:kern w:val="22"/>
          <w:szCs w:val="21"/>
          <w:lang w:val="en-US" w:eastAsia="en-US"/>
        </w:rPr>
        <w:t xml:space="preserve">; </w:t>
      </w:r>
      <w:hyperlink r:id="rId18" w:history="1">
        <w:r w:rsidRPr="007637F9">
          <w:rPr>
            <w:rStyle w:val="Hperlink"/>
            <w:iCs/>
            <w:kern w:val="22"/>
            <w:szCs w:val="21"/>
            <w:lang w:val="en-US" w:eastAsia="en-US"/>
          </w:rPr>
          <w:t>BX(20)738 (rev.1)</w:t>
        </w:r>
      </w:hyperlink>
      <w:r>
        <w:rPr>
          <w:iCs/>
          <w:kern w:val="22"/>
          <w:szCs w:val="21"/>
          <w:lang w:val="en-US" w:eastAsia="en-US"/>
        </w:rPr>
        <w:t xml:space="preserve">; </w:t>
      </w:r>
      <w:hyperlink r:id="rId19" w:history="1">
        <w:r w:rsidRPr="007637F9">
          <w:rPr>
            <w:rStyle w:val="Hperlink"/>
            <w:iCs/>
            <w:kern w:val="22"/>
            <w:szCs w:val="21"/>
            <w:lang w:val="en-US" w:eastAsia="en-US"/>
          </w:rPr>
          <w:t>BX(20)741 (rev.1)</w:t>
        </w:r>
      </w:hyperlink>
    </w:p>
    <w:p w:rsidR="00206538" w:rsidRPr="006E6C27" w:rsidRDefault="00206538" w:rsidP="00206538">
      <w:pPr>
        <w:keepLines/>
        <w:numPr>
          <w:ilvl w:val="0"/>
          <w:numId w:val="1"/>
        </w:numPr>
        <w:spacing w:after="120" w:line="240" w:lineRule="auto"/>
        <w:ind w:left="426" w:hanging="426"/>
        <w:rPr>
          <w:kern w:val="22"/>
          <w:szCs w:val="21"/>
          <w:lang w:val="en-US" w:eastAsia="en-US"/>
        </w:rPr>
      </w:pPr>
      <w:r w:rsidRPr="006E6C27">
        <w:rPr>
          <w:rFonts w:eastAsia="Calibri"/>
          <w:kern w:val="0"/>
          <w:szCs w:val="21"/>
          <w:lang w:val="en-US" w:eastAsia="en-US"/>
        </w:rPr>
        <w:t>Information and exchange of views regarding the current trade negotiations</w:t>
      </w:r>
    </w:p>
    <w:p w:rsidR="00206538" w:rsidRPr="006E6C27" w:rsidRDefault="00206538" w:rsidP="00206538">
      <w:pPr>
        <w:keepLines/>
        <w:numPr>
          <w:ilvl w:val="0"/>
          <w:numId w:val="1"/>
        </w:numPr>
        <w:spacing w:after="120" w:line="240" w:lineRule="auto"/>
        <w:ind w:left="426" w:hanging="426"/>
        <w:rPr>
          <w:kern w:val="22"/>
          <w:szCs w:val="21"/>
          <w:lang w:val="en-US" w:eastAsia="en-US"/>
        </w:rPr>
      </w:pPr>
      <w:r w:rsidRPr="006E6C27">
        <w:rPr>
          <w:rFonts w:eastAsia="Calibri"/>
          <w:kern w:val="0"/>
          <w:szCs w:val="21"/>
          <w:lang w:val="en-US" w:eastAsia="en-US"/>
        </w:rPr>
        <w:t>Information and exchange of views regarding the market situation</w:t>
      </w:r>
      <w:r>
        <w:rPr>
          <w:rFonts w:eastAsia="Calibri"/>
          <w:kern w:val="0"/>
          <w:szCs w:val="21"/>
          <w:lang w:val="en-US" w:eastAsia="en-US"/>
        </w:rPr>
        <w:t xml:space="preserve"> </w:t>
      </w:r>
      <w:hyperlink r:id="rId20" w:history="1">
        <w:r w:rsidRPr="004E583A">
          <w:rPr>
            <w:rStyle w:val="Hperlink"/>
            <w:rFonts w:eastAsia="Calibri"/>
            <w:kern w:val="0"/>
            <w:szCs w:val="21"/>
            <w:lang w:val="en-US" w:eastAsia="en-US"/>
          </w:rPr>
          <w:t>VP(20)800 (rev.1)</w:t>
        </w:r>
      </w:hyperlink>
    </w:p>
    <w:p w:rsidR="00206538" w:rsidRPr="006E6C27" w:rsidRDefault="00206538" w:rsidP="00206538">
      <w:pPr>
        <w:keepLines/>
        <w:numPr>
          <w:ilvl w:val="0"/>
          <w:numId w:val="1"/>
        </w:numPr>
        <w:spacing w:after="120" w:line="240" w:lineRule="auto"/>
        <w:ind w:left="426" w:hanging="426"/>
        <w:rPr>
          <w:kern w:val="22"/>
          <w:szCs w:val="21"/>
          <w:lang w:val="en-US" w:eastAsia="en-US"/>
        </w:rPr>
      </w:pPr>
      <w:r w:rsidRPr="006E6C27">
        <w:rPr>
          <w:szCs w:val="21"/>
          <w:lang w:val="en-GB"/>
        </w:rPr>
        <w:t>Information on the CAP post 2020:</w:t>
      </w:r>
    </w:p>
    <w:p w:rsidR="00206538" w:rsidRPr="006E6C27" w:rsidRDefault="00206538" w:rsidP="00206538">
      <w:pPr>
        <w:numPr>
          <w:ilvl w:val="1"/>
          <w:numId w:val="1"/>
        </w:numPr>
        <w:spacing w:after="120" w:line="240" w:lineRule="auto"/>
        <w:ind w:left="1134" w:hanging="708"/>
        <w:jc w:val="both"/>
        <w:rPr>
          <w:szCs w:val="21"/>
          <w:lang w:val="en-GB"/>
        </w:rPr>
      </w:pPr>
      <w:r w:rsidRPr="006E6C27">
        <w:rPr>
          <w:szCs w:val="21"/>
          <w:lang w:val="en-GB"/>
        </w:rPr>
        <w:t>State of play of the legislative process</w:t>
      </w:r>
    </w:p>
    <w:p w:rsidR="00206538" w:rsidRPr="006E6C27" w:rsidRDefault="00206538" w:rsidP="00206538">
      <w:pPr>
        <w:numPr>
          <w:ilvl w:val="1"/>
          <w:numId w:val="1"/>
        </w:numPr>
        <w:spacing w:after="120" w:line="240" w:lineRule="auto"/>
        <w:ind w:left="1134" w:hanging="708"/>
        <w:jc w:val="both"/>
        <w:rPr>
          <w:szCs w:val="21"/>
          <w:lang w:val="en-GB"/>
        </w:rPr>
      </w:pPr>
      <w:r w:rsidRPr="006E6C27">
        <w:rPr>
          <w:szCs w:val="21"/>
          <w:lang w:val="en-GB"/>
        </w:rPr>
        <w:t>Transition regulation: state of play and coordination of lobbying activities</w:t>
      </w:r>
    </w:p>
    <w:p w:rsidR="00206538" w:rsidRPr="003D3C14" w:rsidRDefault="00206538" w:rsidP="00206538">
      <w:pPr>
        <w:pStyle w:val="Loendilik"/>
        <w:numPr>
          <w:ilvl w:val="0"/>
          <w:numId w:val="1"/>
        </w:numPr>
        <w:tabs>
          <w:tab w:val="left" w:pos="426"/>
        </w:tabs>
        <w:spacing w:after="120"/>
        <w:ind w:hanging="720"/>
        <w:rPr>
          <w:rFonts w:ascii="Georgia" w:hAnsi="Georgia"/>
          <w:sz w:val="21"/>
          <w:szCs w:val="21"/>
          <w:lang w:val="en-GB"/>
        </w:rPr>
      </w:pPr>
      <w:r w:rsidRPr="003D3C14">
        <w:rPr>
          <w:rFonts w:ascii="Georgia" w:hAnsi="Georgia"/>
          <w:sz w:val="21"/>
          <w:szCs w:val="21"/>
          <w:lang w:val="en-GB"/>
        </w:rPr>
        <w:t>Information and exchange of views on the European Green Deal:</w:t>
      </w:r>
    </w:p>
    <w:p w:rsidR="00206538" w:rsidRPr="003D3C14" w:rsidRDefault="00206538" w:rsidP="00206538">
      <w:pPr>
        <w:pStyle w:val="Loendilik"/>
        <w:numPr>
          <w:ilvl w:val="1"/>
          <w:numId w:val="1"/>
        </w:numPr>
        <w:spacing w:after="120"/>
        <w:ind w:left="1134" w:hanging="708"/>
        <w:contextualSpacing/>
        <w:rPr>
          <w:rFonts w:ascii="Georgia" w:hAnsi="Georgia"/>
          <w:sz w:val="21"/>
          <w:szCs w:val="21"/>
          <w:lang w:val="en-GB"/>
        </w:rPr>
      </w:pPr>
      <w:r w:rsidRPr="003D3C14">
        <w:rPr>
          <w:rFonts w:ascii="Georgia" w:hAnsi="Georgia"/>
          <w:sz w:val="21"/>
          <w:szCs w:val="21"/>
          <w:lang w:val="en-GB"/>
        </w:rPr>
        <w:t>EU Biodiversity strategy post 2030</w:t>
      </w:r>
      <w:r>
        <w:rPr>
          <w:rFonts w:ascii="Georgia" w:hAnsi="Georgia"/>
          <w:sz w:val="21"/>
          <w:szCs w:val="21"/>
          <w:lang w:val="en-GB"/>
        </w:rPr>
        <w:t xml:space="preserve"> </w:t>
      </w:r>
      <w:hyperlink r:id="rId21" w:history="1">
        <w:r w:rsidRPr="006605F8">
          <w:rPr>
            <w:rStyle w:val="Hperlink"/>
            <w:rFonts w:ascii="Georgia" w:hAnsi="Georgia"/>
            <w:sz w:val="21"/>
            <w:szCs w:val="21"/>
          </w:rPr>
          <w:t>EN(19)8558 (rev.3)</w:t>
        </w:r>
      </w:hyperlink>
      <w:r w:rsidRPr="006605F8">
        <w:rPr>
          <w:rFonts w:ascii="Georgia" w:hAnsi="Georgia"/>
          <w:sz w:val="21"/>
          <w:szCs w:val="21"/>
        </w:rPr>
        <w:t xml:space="preserve">; </w:t>
      </w:r>
      <w:hyperlink r:id="rId22" w:history="1">
        <w:r w:rsidRPr="006605F8">
          <w:rPr>
            <w:rStyle w:val="Hperlink"/>
            <w:rFonts w:ascii="Georgia" w:hAnsi="Georgia"/>
            <w:sz w:val="21"/>
            <w:szCs w:val="21"/>
          </w:rPr>
          <w:t>EN(20)573 (rev.1)</w:t>
        </w:r>
      </w:hyperlink>
      <w:r w:rsidRPr="006605F8">
        <w:rPr>
          <w:rFonts w:ascii="Georgia" w:hAnsi="Georgia"/>
          <w:sz w:val="21"/>
          <w:szCs w:val="21"/>
        </w:rPr>
        <w:t xml:space="preserve">; </w:t>
      </w:r>
      <w:hyperlink r:id="rId23" w:history="1">
        <w:r w:rsidRPr="006605F8">
          <w:rPr>
            <w:rStyle w:val="Hperlink"/>
            <w:rFonts w:ascii="Georgia" w:hAnsi="Georgia"/>
            <w:sz w:val="21"/>
            <w:szCs w:val="21"/>
          </w:rPr>
          <w:t>EN(20)398 (rev.1)</w:t>
        </w:r>
      </w:hyperlink>
    </w:p>
    <w:p w:rsidR="00206538" w:rsidRPr="006605F8" w:rsidRDefault="00206538" w:rsidP="00206538">
      <w:pPr>
        <w:numPr>
          <w:ilvl w:val="1"/>
          <w:numId w:val="1"/>
        </w:numPr>
        <w:spacing w:after="120" w:line="240" w:lineRule="auto"/>
        <w:ind w:left="1134" w:hanging="708"/>
        <w:rPr>
          <w:szCs w:val="21"/>
          <w:lang w:val="en-GB"/>
        </w:rPr>
      </w:pPr>
      <w:r w:rsidRPr="00CD02E6">
        <w:rPr>
          <w:szCs w:val="21"/>
          <w:lang w:val="en-GB"/>
        </w:rPr>
        <w:t xml:space="preserve">Climate related policies </w:t>
      </w:r>
      <w:hyperlink r:id="rId24" w:history="1">
        <w:r w:rsidRPr="006605F8">
          <w:rPr>
            <w:rStyle w:val="Hperlink"/>
            <w:szCs w:val="21"/>
          </w:rPr>
          <w:t>EN(19)4741 (rev.5)</w:t>
        </w:r>
      </w:hyperlink>
      <w:r w:rsidRPr="006605F8">
        <w:rPr>
          <w:szCs w:val="21"/>
        </w:rPr>
        <w:t xml:space="preserve">; </w:t>
      </w:r>
      <w:hyperlink r:id="rId25" w:history="1">
        <w:r w:rsidRPr="006605F8">
          <w:rPr>
            <w:rStyle w:val="Hperlink"/>
            <w:szCs w:val="21"/>
          </w:rPr>
          <w:t>EN(20)579 (rev.1)</w:t>
        </w:r>
      </w:hyperlink>
      <w:r w:rsidRPr="006605F8">
        <w:rPr>
          <w:szCs w:val="21"/>
        </w:rPr>
        <w:t xml:space="preserve">; </w:t>
      </w:r>
      <w:hyperlink r:id="rId26" w:history="1">
        <w:r w:rsidRPr="006605F8">
          <w:rPr>
            <w:rStyle w:val="Hperlink"/>
            <w:szCs w:val="21"/>
          </w:rPr>
          <w:t>EN(20)580 (rev.1)</w:t>
        </w:r>
      </w:hyperlink>
    </w:p>
    <w:p w:rsidR="00206538" w:rsidRDefault="00206538" w:rsidP="00206538">
      <w:pPr>
        <w:numPr>
          <w:ilvl w:val="1"/>
          <w:numId w:val="1"/>
        </w:numPr>
        <w:spacing w:after="120" w:line="240" w:lineRule="auto"/>
        <w:ind w:left="1134" w:hanging="708"/>
        <w:rPr>
          <w:szCs w:val="21"/>
          <w:lang w:val="en-GB"/>
        </w:rPr>
      </w:pPr>
      <w:r w:rsidRPr="00CC5E93">
        <w:rPr>
          <w:szCs w:val="21"/>
          <w:lang w:val="en-GB"/>
        </w:rPr>
        <w:t xml:space="preserve">EU Forest strategy post 2020 </w:t>
      </w:r>
      <w:hyperlink r:id="rId27" w:history="1">
        <w:r>
          <w:rPr>
            <w:rStyle w:val="Hperlink"/>
          </w:rPr>
          <w:t>CC(19)8550 (rev.1)</w:t>
        </w:r>
      </w:hyperlink>
      <w:r w:rsidRPr="00522829">
        <w:t xml:space="preserve">; </w:t>
      </w:r>
      <w:hyperlink r:id="rId28" w:history="1">
        <w:r>
          <w:rPr>
            <w:rStyle w:val="Hperlink"/>
          </w:rPr>
          <w:t>FP(20)574 (rev.1)</w:t>
        </w:r>
      </w:hyperlink>
    </w:p>
    <w:p w:rsidR="00206538" w:rsidRPr="006605F8" w:rsidRDefault="00206538" w:rsidP="00206538">
      <w:pPr>
        <w:numPr>
          <w:ilvl w:val="1"/>
          <w:numId w:val="1"/>
        </w:numPr>
        <w:spacing w:after="120" w:line="240" w:lineRule="auto"/>
        <w:ind w:left="1134" w:hanging="708"/>
        <w:rPr>
          <w:szCs w:val="21"/>
          <w:lang w:val="en-US"/>
        </w:rPr>
      </w:pPr>
      <w:r w:rsidRPr="00CC5E93">
        <w:rPr>
          <w:szCs w:val="21"/>
          <w:lang w:val="en-GB"/>
        </w:rPr>
        <w:t>Just Transition Fund</w:t>
      </w:r>
      <w:r>
        <w:rPr>
          <w:szCs w:val="21"/>
          <w:lang w:val="en-GB"/>
        </w:rPr>
        <w:t xml:space="preserve"> </w:t>
      </w:r>
      <w:hyperlink r:id="rId29" w:history="1">
        <w:r w:rsidRPr="006605F8">
          <w:rPr>
            <w:rStyle w:val="Hperlink"/>
            <w:szCs w:val="21"/>
            <w:lang w:val="en-US"/>
          </w:rPr>
          <w:t>COM(20)146 (rev.1)</w:t>
        </w:r>
      </w:hyperlink>
      <w:r w:rsidRPr="006605F8">
        <w:rPr>
          <w:szCs w:val="21"/>
          <w:lang w:val="en-US"/>
        </w:rPr>
        <w:t xml:space="preserve">; </w:t>
      </w:r>
      <w:hyperlink r:id="rId30" w:history="1">
        <w:r w:rsidRPr="006605F8">
          <w:rPr>
            <w:rStyle w:val="Hperlink"/>
            <w:szCs w:val="21"/>
            <w:lang w:val="en-US"/>
          </w:rPr>
          <w:t>EA(20)336 (rev.1)</w:t>
        </w:r>
      </w:hyperlink>
      <w:r w:rsidRPr="006605F8">
        <w:rPr>
          <w:szCs w:val="21"/>
          <w:lang w:val="en-US"/>
        </w:rPr>
        <w:t xml:space="preserve">; </w:t>
      </w:r>
      <w:hyperlink r:id="rId31" w:history="1">
        <w:r w:rsidRPr="006605F8">
          <w:rPr>
            <w:rStyle w:val="Hperlink"/>
            <w:szCs w:val="21"/>
            <w:lang w:val="en-US"/>
          </w:rPr>
          <w:t>SF(20)707 (rev.1)</w:t>
        </w:r>
      </w:hyperlink>
    </w:p>
    <w:p w:rsidR="00206538" w:rsidRPr="006E6C27" w:rsidRDefault="00206538" w:rsidP="00206538">
      <w:pPr>
        <w:pStyle w:val="Loendilik"/>
        <w:numPr>
          <w:ilvl w:val="0"/>
          <w:numId w:val="1"/>
        </w:numPr>
        <w:spacing w:after="120"/>
        <w:ind w:left="426" w:hanging="426"/>
        <w:rPr>
          <w:rFonts w:ascii="Georgia" w:hAnsi="Georgia"/>
          <w:sz w:val="21"/>
          <w:szCs w:val="21"/>
          <w:lang w:val="en-US" w:eastAsia="fr-BE"/>
        </w:rPr>
      </w:pPr>
      <w:r w:rsidRPr="006E6C27">
        <w:rPr>
          <w:rFonts w:ascii="Georgia" w:hAnsi="Georgia"/>
          <w:sz w:val="21"/>
          <w:szCs w:val="21"/>
          <w:lang w:val="en-US"/>
        </w:rPr>
        <w:t>Information regarding the launch of the 5</w:t>
      </w:r>
      <w:r w:rsidRPr="006E6C27">
        <w:rPr>
          <w:rFonts w:ascii="Georgia" w:hAnsi="Georgia"/>
          <w:sz w:val="21"/>
          <w:szCs w:val="21"/>
          <w:vertAlign w:val="superscript"/>
          <w:lang w:val="en-US"/>
        </w:rPr>
        <w:t>th</w:t>
      </w:r>
      <w:r w:rsidRPr="006E6C27">
        <w:rPr>
          <w:rFonts w:ascii="Georgia" w:hAnsi="Georgia"/>
          <w:sz w:val="21"/>
          <w:szCs w:val="21"/>
          <w:lang w:val="en-US"/>
        </w:rPr>
        <w:t xml:space="preserve"> Edition of the European Award for Cooperative Innovation</w:t>
      </w:r>
      <w:r>
        <w:rPr>
          <w:rFonts w:ascii="Georgia" w:hAnsi="Georgia"/>
          <w:sz w:val="21"/>
          <w:szCs w:val="21"/>
          <w:lang w:val="en-US"/>
        </w:rPr>
        <w:t xml:space="preserve"> </w:t>
      </w:r>
      <w:hyperlink r:id="rId32" w:history="1">
        <w:r w:rsidRPr="004028F9">
          <w:rPr>
            <w:rStyle w:val="Hperlink"/>
            <w:rFonts w:ascii="Georgia" w:hAnsi="Georgia"/>
            <w:sz w:val="21"/>
            <w:szCs w:val="21"/>
            <w:lang w:val="en-US"/>
          </w:rPr>
          <w:t>P(20)748 (rev.1)</w:t>
        </w:r>
      </w:hyperlink>
    </w:p>
    <w:p w:rsidR="00206538" w:rsidRPr="006E6C27" w:rsidRDefault="00206538" w:rsidP="00206538">
      <w:pPr>
        <w:pStyle w:val="Loendilik"/>
        <w:numPr>
          <w:ilvl w:val="0"/>
          <w:numId w:val="1"/>
        </w:numPr>
        <w:spacing w:after="120"/>
        <w:ind w:left="426" w:hanging="426"/>
        <w:rPr>
          <w:rFonts w:ascii="Georgia" w:hAnsi="Georgia"/>
          <w:sz w:val="21"/>
          <w:szCs w:val="21"/>
          <w:lang w:val="en-US" w:eastAsia="fr-BE"/>
        </w:rPr>
      </w:pPr>
      <w:r w:rsidRPr="006E6C27">
        <w:rPr>
          <w:rFonts w:ascii="Georgia" w:hAnsi="Georgia"/>
          <w:sz w:val="21"/>
          <w:szCs w:val="21"/>
          <w:lang w:val="en-US"/>
        </w:rPr>
        <w:t>Any other business</w:t>
      </w:r>
    </w:p>
    <w:p w:rsidR="00206538" w:rsidRPr="006E6C27" w:rsidRDefault="00206538" w:rsidP="00206538">
      <w:pPr>
        <w:spacing w:after="120" w:line="240" w:lineRule="auto"/>
        <w:ind w:left="426" w:hanging="426"/>
        <w:rPr>
          <w:rFonts w:cs="Arial"/>
          <w:b/>
          <w:szCs w:val="21"/>
          <w:lang w:val="en-US"/>
        </w:rPr>
      </w:pPr>
    </w:p>
    <w:p w:rsidR="00206538" w:rsidRPr="006E6C27" w:rsidRDefault="00206538" w:rsidP="00206538">
      <w:pPr>
        <w:spacing w:after="120" w:line="240" w:lineRule="auto"/>
        <w:ind w:left="426" w:hanging="426"/>
        <w:jc w:val="center"/>
        <w:rPr>
          <w:rFonts w:cs="Arial"/>
          <w:b/>
          <w:szCs w:val="21"/>
          <w:lang w:val="en-US"/>
        </w:rPr>
      </w:pPr>
      <w:r w:rsidRPr="006E6C27">
        <w:rPr>
          <w:rFonts w:cs="Arial"/>
          <w:b/>
          <w:szCs w:val="21"/>
          <w:lang w:val="en-US"/>
        </w:rPr>
        <w:lastRenderedPageBreak/>
        <w:t>4:30 p.m. – 6:30 p.m. (Copa-Cogeca Praesidia)</w:t>
      </w:r>
    </w:p>
    <w:p w:rsidR="00206538" w:rsidRPr="006E6C27" w:rsidRDefault="00206538" w:rsidP="00206538">
      <w:pPr>
        <w:spacing w:after="120" w:line="240" w:lineRule="auto"/>
        <w:rPr>
          <w:rFonts w:cs="Arial"/>
          <w:b/>
          <w:szCs w:val="21"/>
          <w:lang w:val="en-US"/>
        </w:rPr>
      </w:pPr>
    </w:p>
    <w:p w:rsidR="003C68D6" w:rsidRPr="003C68D6" w:rsidRDefault="00206538" w:rsidP="003C68D6">
      <w:pPr>
        <w:numPr>
          <w:ilvl w:val="0"/>
          <w:numId w:val="1"/>
        </w:numPr>
        <w:spacing w:after="120" w:line="240" w:lineRule="auto"/>
        <w:ind w:left="426" w:hanging="426"/>
        <w:rPr>
          <w:rStyle w:val="Hperlink"/>
          <w:color w:val="auto"/>
          <w:szCs w:val="21"/>
          <w:u w:val="none"/>
          <w:lang w:val="en-GB"/>
        </w:rPr>
      </w:pPr>
      <w:r w:rsidRPr="006E6C27">
        <w:rPr>
          <w:szCs w:val="21"/>
          <w:lang w:val="en-GB"/>
        </w:rPr>
        <w:t>Exchange of views with Executive Vice-President of the European Commission Mr Frans Timmermans on the European Green Deal</w:t>
      </w:r>
      <w:r>
        <w:rPr>
          <w:szCs w:val="21"/>
          <w:lang w:val="en-GB"/>
        </w:rPr>
        <w:t xml:space="preserve"> </w:t>
      </w:r>
      <w:hyperlink r:id="rId33" w:history="1">
        <w:r w:rsidRPr="00DE4926">
          <w:rPr>
            <w:rStyle w:val="Hperlink"/>
            <w:szCs w:val="21"/>
            <w:lang w:val="en-US"/>
          </w:rPr>
          <w:t>DIS(20)269 (rev.1)</w:t>
        </w:r>
      </w:hyperlink>
    </w:p>
    <w:p w:rsidR="00206538" w:rsidRPr="003C68D6" w:rsidRDefault="00206538" w:rsidP="003C68D6">
      <w:pPr>
        <w:numPr>
          <w:ilvl w:val="0"/>
          <w:numId w:val="1"/>
        </w:numPr>
        <w:spacing w:after="120" w:line="240" w:lineRule="auto"/>
        <w:ind w:left="426" w:hanging="426"/>
        <w:rPr>
          <w:szCs w:val="21"/>
          <w:lang w:val="en-GB"/>
        </w:rPr>
      </w:pPr>
      <w:r w:rsidRPr="003C68D6">
        <w:rPr>
          <w:szCs w:val="21"/>
          <w:lang w:val="en-GB"/>
        </w:rPr>
        <w:t xml:space="preserve">Exchange of views with Mr Bernard Van </w:t>
      </w:r>
      <w:proofErr w:type="spellStart"/>
      <w:r w:rsidRPr="003C68D6">
        <w:rPr>
          <w:szCs w:val="21"/>
          <w:lang w:val="en-GB"/>
        </w:rPr>
        <w:t>Goethem</w:t>
      </w:r>
      <w:proofErr w:type="spellEnd"/>
      <w:r w:rsidRPr="003C68D6">
        <w:rPr>
          <w:szCs w:val="21"/>
          <w:lang w:val="en-GB"/>
        </w:rPr>
        <w:t xml:space="preserve"> (Director, </w:t>
      </w:r>
      <w:r w:rsidRPr="003C68D6">
        <w:rPr>
          <w:rFonts w:cs="Helvetica"/>
          <w:szCs w:val="21"/>
          <w:lang w:val="en-GB" w:eastAsia="fr-BE"/>
        </w:rPr>
        <w:t xml:space="preserve">Crisis management in food, animals and plants, DG SANTE, European Commission) </w:t>
      </w:r>
      <w:r w:rsidR="003C68D6" w:rsidRPr="003C68D6">
        <w:rPr>
          <w:rFonts w:cs="Helvetica"/>
          <w:szCs w:val="21"/>
          <w:lang w:val="en-GB" w:eastAsia="fr-BE"/>
        </w:rPr>
        <w:t xml:space="preserve">regarding the latest outbreaks of African Swine Fever </w:t>
      </w:r>
      <w:hyperlink r:id="rId34" w:history="1">
        <w:r w:rsidRPr="003C68D6">
          <w:rPr>
            <w:rStyle w:val="Hperlink"/>
            <w:szCs w:val="21"/>
            <w:lang w:val="en-US"/>
          </w:rPr>
          <w:t>VP(20)800 (rev.1)</w:t>
        </w:r>
      </w:hyperlink>
      <w:r w:rsidRPr="003C68D6">
        <w:rPr>
          <w:rStyle w:val="Hperlink"/>
          <w:color w:val="auto"/>
          <w:u w:val="none"/>
          <w:lang w:val="en-US"/>
        </w:rPr>
        <w:t xml:space="preserve">; </w:t>
      </w:r>
      <w:hyperlink r:id="rId35" w:history="1">
        <w:r w:rsidRPr="003C68D6">
          <w:rPr>
            <w:rStyle w:val="Hperlink"/>
            <w:lang w:val="en-US"/>
          </w:rPr>
          <w:t>VP(18)6650 (rev.7)</w:t>
        </w:r>
      </w:hyperlink>
    </w:p>
    <w:p w:rsidR="00206538" w:rsidRPr="006E6C27" w:rsidRDefault="00206538" w:rsidP="00206538">
      <w:pPr>
        <w:pStyle w:val="Loendilik"/>
        <w:numPr>
          <w:ilvl w:val="0"/>
          <w:numId w:val="1"/>
        </w:numPr>
        <w:spacing w:after="120"/>
        <w:ind w:left="426" w:hanging="426"/>
        <w:rPr>
          <w:rFonts w:ascii="Georgia" w:hAnsi="Georgia"/>
          <w:sz w:val="21"/>
          <w:szCs w:val="21"/>
          <w:lang w:val="en-GB"/>
        </w:rPr>
      </w:pPr>
      <w:r w:rsidRPr="006E6C27">
        <w:rPr>
          <w:rFonts w:ascii="Georgia" w:hAnsi="Georgia"/>
          <w:sz w:val="21"/>
          <w:szCs w:val="21"/>
          <w:lang w:val="en-GB"/>
        </w:rPr>
        <w:t>Information on the 2020 Congress of European Farmers</w:t>
      </w:r>
      <w:r>
        <w:rPr>
          <w:rFonts w:ascii="Georgia" w:hAnsi="Georgia"/>
          <w:sz w:val="21"/>
          <w:szCs w:val="21"/>
          <w:lang w:val="en-GB"/>
        </w:rPr>
        <w:t xml:space="preserve"> </w:t>
      </w:r>
      <w:hyperlink r:id="rId36" w:history="1">
        <w:r w:rsidRPr="006A0B61">
          <w:rPr>
            <w:rStyle w:val="Hperlink"/>
            <w:rFonts w:ascii="Georgia" w:hAnsi="Georgia"/>
            <w:sz w:val="21"/>
            <w:szCs w:val="21"/>
            <w:lang w:val="en-US"/>
          </w:rPr>
          <w:t>AN(19)10535 (rev.1)</w:t>
        </w:r>
      </w:hyperlink>
    </w:p>
    <w:p w:rsidR="00206538" w:rsidRDefault="00206538" w:rsidP="00206538">
      <w:pPr>
        <w:keepLines/>
        <w:spacing w:after="120" w:line="240" w:lineRule="auto"/>
        <w:ind w:left="284" w:hanging="284"/>
        <w:rPr>
          <w:szCs w:val="21"/>
          <w:lang w:val="en-US"/>
        </w:rPr>
      </w:pPr>
    </w:p>
    <w:p w:rsidR="00CD11B2" w:rsidRDefault="00CD11B2" w:rsidP="00CD11B2">
      <w:pPr>
        <w:spacing w:after="120" w:line="240" w:lineRule="auto"/>
        <w:jc w:val="center"/>
        <w:rPr>
          <w:rFonts w:cs="Arial"/>
          <w:b/>
          <w:szCs w:val="21"/>
          <w:lang w:val="en-GB"/>
        </w:rPr>
      </w:pPr>
      <w:r>
        <w:rPr>
          <w:rFonts w:cs="Arial"/>
          <w:b/>
          <w:szCs w:val="21"/>
          <w:lang w:val="en-GB"/>
        </w:rPr>
        <w:t>Copa Praesidium</w:t>
      </w:r>
      <w:r>
        <w:rPr>
          <w:rFonts w:cs="Arial"/>
          <w:szCs w:val="21"/>
          <w:lang w:val="en-GB"/>
        </w:rPr>
        <w:t xml:space="preserve"> </w:t>
      </w:r>
      <w:r>
        <w:rPr>
          <w:rFonts w:cs="Arial"/>
          <w:b/>
          <w:szCs w:val="21"/>
          <w:lang w:val="en-GB"/>
        </w:rPr>
        <w:t>meeting</w:t>
      </w:r>
      <w:r>
        <w:rPr>
          <w:rFonts w:cs="Arial"/>
          <w:b/>
          <w:szCs w:val="21"/>
          <w:lang w:val="en-GB"/>
        </w:rPr>
        <w:t xml:space="preserve"> on </w:t>
      </w:r>
      <w:r>
        <w:rPr>
          <w:rFonts w:cs="Arial"/>
          <w:b/>
          <w:szCs w:val="21"/>
          <w:lang w:val="en-GB"/>
        </w:rPr>
        <w:t>Friday 14</w:t>
      </w:r>
      <w:r>
        <w:rPr>
          <w:rFonts w:cs="Arial"/>
          <w:b/>
          <w:szCs w:val="21"/>
          <w:vertAlign w:val="superscript"/>
          <w:lang w:val="en-GB"/>
        </w:rPr>
        <w:t>th</w:t>
      </w:r>
      <w:r>
        <w:rPr>
          <w:rFonts w:cs="Arial"/>
          <w:b/>
          <w:szCs w:val="21"/>
          <w:lang w:val="en-GB"/>
        </w:rPr>
        <w:t xml:space="preserve"> February 2020</w:t>
      </w:r>
    </w:p>
    <w:p w:rsidR="00CD11B2" w:rsidRDefault="00CD11B2" w:rsidP="00CD11B2">
      <w:pPr>
        <w:spacing w:after="120" w:line="240" w:lineRule="auto"/>
        <w:jc w:val="center"/>
        <w:rPr>
          <w:rFonts w:cs="Arial"/>
          <w:b/>
          <w:szCs w:val="21"/>
          <w:lang w:val="en-GB"/>
        </w:rPr>
      </w:pPr>
      <w:bookmarkStart w:id="1" w:name="_GoBack"/>
      <w:bookmarkEnd w:id="1"/>
    </w:p>
    <w:p w:rsidR="00CD11B2" w:rsidRDefault="00CD11B2" w:rsidP="00CD11B2">
      <w:pPr>
        <w:numPr>
          <w:ilvl w:val="0"/>
          <w:numId w:val="4"/>
        </w:numPr>
        <w:spacing w:after="120" w:line="240" w:lineRule="auto"/>
        <w:ind w:left="426" w:hanging="426"/>
        <w:rPr>
          <w:rFonts w:cs="Arial"/>
          <w:szCs w:val="21"/>
          <w:lang w:val="en-GB"/>
        </w:rPr>
      </w:pPr>
      <w:r>
        <w:rPr>
          <w:rFonts w:cs="Arial"/>
          <w:szCs w:val="21"/>
          <w:lang w:val="en-GB"/>
        </w:rPr>
        <w:t>Approval of the agenda</w:t>
      </w:r>
    </w:p>
    <w:p w:rsidR="00CD11B2" w:rsidRDefault="00CD11B2" w:rsidP="00CD11B2">
      <w:pPr>
        <w:numPr>
          <w:ilvl w:val="0"/>
          <w:numId w:val="4"/>
        </w:numPr>
        <w:spacing w:after="120" w:line="240" w:lineRule="auto"/>
        <w:ind w:left="426" w:hanging="426"/>
        <w:rPr>
          <w:rFonts w:cs="Arial"/>
          <w:szCs w:val="21"/>
          <w:lang w:val="en-GB"/>
        </w:rPr>
      </w:pPr>
      <w:r>
        <w:rPr>
          <w:rFonts w:cs="Arial"/>
          <w:szCs w:val="21"/>
          <w:lang w:val="en-GB"/>
        </w:rPr>
        <w:t>Approval of the draft minutes of the Copa Praesidium meeting on 28</w:t>
      </w:r>
      <w:r>
        <w:rPr>
          <w:rFonts w:cs="Arial"/>
          <w:szCs w:val="21"/>
          <w:vertAlign w:val="superscript"/>
          <w:lang w:val="en-GB"/>
        </w:rPr>
        <w:t>th</w:t>
      </w:r>
      <w:r>
        <w:rPr>
          <w:rFonts w:cs="Arial"/>
          <w:szCs w:val="21"/>
          <w:lang w:val="en-GB"/>
        </w:rPr>
        <w:t xml:space="preserve"> and 29</w:t>
      </w:r>
      <w:r>
        <w:rPr>
          <w:rFonts w:cs="Arial"/>
          <w:szCs w:val="21"/>
          <w:vertAlign w:val="superscript"/>
          <w:lang w:val="en-GB"/>
        </w:rPr>
        <w:t>th</w:t>
      </w:r>
      <w:r>
        <w:rPr>
          <w:rFonts w:cs="Arial"/>
          <w:szCs w:val="21"/>
          <w:lang w:val="en-GB"/>
        </w:rPr>
        <w:t xml:space="preserve"> November 2019 </w:t>
      </w:r>
      <w:hyperlink r:id="rId37" w:history="1">
        <w:r>
          <w:rPr>
            <w:rStyle w:val="Hperlink"/>
            <w:rFonts w:cs="Arial"/>
            <w:szCs w:val="21"/>
            <w:lang w:val="en-US"/>
          </w:rPr>
          <w:t>PR(20)180 (rev.1)</w:t>
        </w:r>
      </w:hyperlink>
    </w:p>
    <w:p w:rsidR="00CD11B2" w:rsidRDefault="00CD11B2" w:rsidP="00CD11B2">
      <w:pPr>
        <w:numPr>
          <w:ilvl w:val="0"/>
          <w:numId w:val="4"/>
        </w:numPr>
        <w:spacing w:after="120" w:line="240" w:lineRule="auto"/>
        <w:ind w:left="426" w:hanging="426"/>
        <w:rPr>
          <w:rFonts w:cs="Arial"/>
          <w:szCs w:val="21"/>
          <w:lang w:val="en-GB"/>
        </w:rPr>
      </w:pPr>
      <w:r>
        <w:rPr>
          <w:rFonts w:cs="Arial"/>
          <w:szCs w:val="21"/>
          <w:lang w:val="en-GB"/>
        </w:rPr>
        <w:t xml:space="preserve">Report of the activities of the Copa President and the Secretary General </w:t>
      </w:r>
      <w:hyperlink r:id="rId38" w:history="1">
        <w:r>
          <w:rPr>
            <w:rStyle w:val="Hperlink"/>
            <w:rFonts w:cs="Arial"/>
            <w:szCs w:val="21"/>
            <w:lang w:val="en-US"/>
          </w:rPr>
          <w:t>PR(20)690 (rev.1)</w:t>
        </w:r>
      </w:hyperlink>
    </w:p>
    <w:p w:rsidR="00CD11B2" w:rsidRDefault="00CD11B2" w:rsidP="00CD11B2">
      <w:pPr>
        <w:numPr>
          <w:ilvl w:val="0"/>
          <w:numId w:val="4"/>
        </w:numPr>
        <w:spacing w:after="120" w:line="240" w:lineRule="auto"/>
        <w:ind w:left="426" w:hanging="426"/>
        <w:rPr>
          <w:rFonts w:cs="Arial"/>
          <w:szCs w:val="21"/>
          <w:lang w:val="en-GB"/>
        </w:rPr>
      </w:pPr>
      <w:r>
        <w:rPr>
          <w:rFonts w:eastAsia="Calibri"/>
          <w:kern w:val="0"/>
          <w:szCs w:val="21"/>
          <w:lang w:val="en-US" w:eastAsia="en-US"/>
        </w:rPr>
        <w:t>Adoption as a “B” point:</w:t>
      </w:r>
    </w:p>
    <w:p w:rsidR="00CD11B2" w:rsidRDefault="00CD11B2" w:rsidP="00CD11B2">
      <w:pPr>
        <w:numPr>
          <w:ilvl w:val="1"/>
          <w:numId w:val="5"/>
        </w:numPr>
        <w:spacing w:after="120" w:line="240" w:lineRule="auto"/>
        <w:ind w:left="993" w:hanging="567"/>
        <w:rPr>
          <w:lang w:val="en-US"/>
        </w:rPr>
      </w:pPr>
      <w:r>
        <w:rPr>
          <w:lang w:val="en-GB"/>
        </w:rPr>
        <w:t xml:space="preserve">Draft Copa and Cogeca Action Plan for Rectifying the Alarming Situation of the EU Honey Market </w:t>
      </w:r>
      <w:hyperlink r:id="rId39" w:history="1">
        <w:r>
          <w:rPr>
            <w:rStyle w:val="Hperlink"/>
            <w:lang w:val="en-US"/>
          </w:rPr>
          <w:t>MI(19)9667 (rev.4)</w:t>
        </w:r>
      </w:hyperlink>
    </w:p>
    <w:p w:rsidR="00CD11B2" w:rsidRDefault="00CD11B2" w:rsidP="00CD11B2">
      <w:pPr>
        <w:numPr>
          <w:ilvl w:val="1"/>
          <w:numId w:val="5"/>
        </w:numPr>
        <w:spacing w:after="120" w:line="240" w:lineRule="auto"/>
        <w:ind w:left="993" w:hanging="567"/>
        <w:rPr>
          <w:rFonts w:cs="Arial"/>
          <w:szCs w:val="21"/>
          <w:lang w:val="en-GB"/>
        </w:rPr>
      </w:pPr>
      <w:r>
        <w:rPr>
          <w:lang w:val="en-GB"/>
        </w:rPr>
        <w:t xml:space="preserve">Draft Copa and Cogeca Brexit Task Force Report of activities and Conclusions regarding the negotiations of the future relationship between the EU and the UK </w:t>
      </w:r>
      <w:hyperlink r:id="rId40" w:history="1">
        <w:r>
          <w:rPr>
            <w:rStyle w:val="Hperlink"/>
            <w:lang w:val="en-US"/>
          </w:rPr>
          <w:t>BX(19)11154 (rev.3)</w:t>
        </w:r>
      </w:hyperlink>
    </w:p>
    <w:p w:rsidR="00CD11B2" w:rsidRDefault="00CD11B2" w:rsidP="00CD11B2">
      <w:pPr>
        <w:numPr>
          <w:ilvl w:val="1"/>
          <w:numId w:val="5"/>
        </w:numPr>
        <w:spacing w:after="120" w:line="240" w:lineRule="auto"/>
        <w:ind w:left="993" w:hanging="567"/>
        <w:rPr>
          <w:rFonts w:cs="Arial"/>
          <w:szCs w:val="21"/>
          <w:lang w:val="en-GB"/>
        </w:rPr>
      </w:pPr>
      <w:r>
        <w:rPr>
          <w:szCs w:val="21"/>
          <w:lang w:val="en-GB" w:eastAsia="en-US"/>
        </w:rPr>
        <w:t xml:space="preserve">Draft Copa and Cogeca position paper on origin labelling for poultry, sheep and goat meat </w:t>
      </w:r>
      <w:hyperlink r:id="rId41" w:history="1">
        <w:r>
          <w:rPr>
            <w:rStyle w:val="Hperlink"/>
            <w:szCs w:val="21"/>
            <w:lang w:val="en-US" w:eastAsia="en-US"/>
          </w:rPr>
          <w:t>DA(19)9396 (rev.2)</w:t>
        </w:r>
      </w:hyperlink>
    </w:p>
    <w:p w:rsidR="00CD11B2" w:rsidRDefault="00CD11B2" w:rsidP="00CD11B2">
      <w:pPr>
        <w:keepLines/>
        <w:numPr>
          <w:ilvl w:val="0"/>
          <w:numId w:val="5"/>
        </w:numPr>
        <w:spacing w:after="120" w:line="240" w:lineRule="auto"/>
        <w:ind w:left="426" w:hanging="426"/>
        <w:rPr>
          <w:kern w:val="22"/>
          <w:szCs w:val="21"/>
          <w:lang w:val="en-US" w:eastAsia="en-US"/>
        </w:rPr>
      </w:pPr>
      <w:r>
        <w:rPr>
          <w:kern w:val="22"/>
          <w:szCs w:val="21"/>
          <w:lang w:val="en-US" w:eastAsia="en-US"/>
        </w:rPr>
        <w:t xml:space="preserve">Exchange of views with Elisabetta </w:t>
      </w:r>
      <w:proofErr w:type="spellStart"/>
      <w:r>
        <w:rPr>
          <w:kern w:val="22"/>
          <w:szCs w:val="21"/>
          <w:lang w:val="en-US" w:eastAsia="en-US"/>
        </w:rPr>
        <w:t>Siracusa</w:t>
      </w:r>
      <w:proofErr w:type="spellEnd"/>
      <w:r>
        <w:rPr>
          <w:kern w:val="22"/>
          <w:szCs w:val="21"/>
          <w:lang w:val="en-US" w:eastAsia="en-US"/>
        </w:rPr>
        <w:t xml:space="preserve"> (Deputy Head of Cabinet, Commissioner Hogan) on the state of play of current international trade negotiations </w:t>
      </w:r>
    </w:p>
    <w:p w:rsidR="00CD11B2" w:rsidRDefault="00CD11B2" w:rsidP="00CD11B2">
      <w:pPr>
        <w:keepLines/>
        <w:numPr>
          <w:ilvl w:val="0"/>
          <w:numId w:val="5"/>
        </w:numPr>
        <w:spacing w:after="120" w:line="240" w:lineRule="auto"/>
        <w:ind w:left="426" w:hanging="426"/>
        <w:rPr>
          <w:kern w:val="22"/>
          <w:szCs w:val="21"/>
          <w:lang w:val="en-US" w:eastAsia="en-US"/>
        </w:rPr>
      </w:pPr>
      <w:r>
        <w:rPr>
          <w:iCs/>
          <w:kern w:val="22"/>
          <w:szCs w:val="21"/>
          <w:lang w:val="en-US" w:eastAsia="en-US"/>
        </w:rPr>
        <w:t xml:space="preserve">Information and exchange of views regarding the Brexit process (including its implications regarding NFU future involvement in Copa) </w:t>
      </w:r>
      <w:hyperlink r:id="rId42" w:history="1">
        <w:r>
          <w:rPr>
            <w:rStyle w:val="Hperlink"/>
            <w:iCs/>
            <w:kern w:val="22"/>
            <w:szCs w:val="21"/>
            <w:lang w:val="en-US" w:eastAsia="en-US"/>
          </w:rPr>
          <w:t>BX(20)737 (rev.1)</w:t>
        </w:r>
      </w:hyperlink>
      <w:r>
        <w:rPr>
          <w:iCs/>
          <w:kern w:val="22"/>
          <w:szCs w:val="21"/>
          <w:lang w:val="en-US" w:eastAsia="en-US"/>
        </w:rPr>
        <w:t xml:space="preserve">; </w:t>
      </w:r>
      <w:hyperlink r:id="rId43" w:history="1">
        <w:r>
          <w:rPr>
            <w:rStyle w:val="Hperlink"/>
            <w:iCs/>
            <w:kern w:val="22"/>
            <w:szCs w:val="21"/>
            <w:lang w:val="en-US" w:eastAsia="en-US"/>
          </w:rPr>
          <w:t>BX(20)738 (rev.1)</w:t>
        </w:r>
      </w:hyperlink>
      <w:r>
        <w:rPr>
          <w:iCs/>
          <w:kern w:val="22"/>
          <w:szCs w:val="21"/>
          <w:lang w:val="en-US" w:eastAsia="en-US"/>
        </w:rPr>
        <w:t xml:space="preserve">; </w:t>
      </w:r>
      <w:hyperlink r:id="rId44" w:history="1">
        <w:r>
          <w:rPr>
            <w:rStyle w:val="Hperlink"/>
            <w:iCs/>
            <w:kern w:val="22"/>
            <w:szCs w:val="21"/>
            <w:lang w:val="en-US" w:eastAsia="en-US"/>
          </w:rPr>
          <w:t>BX(20)741 (rev.1)</w:t>
        </w:r>
      </w:hyperlink>
    </w:p>
    <w:p w:rsidR="00CD11B2" w:rsidRDefault="00CD11B2" w:rsidP="00CD11B2">
      <w:pPr>
        <w:keepLines/>
        <w:numPr>
          <w:ilvl w:val="0"/>
          <w:numId w:val="5"/>
        </w:numPr>
        <w:spacing w:after="120" w:line="240" w:lineRule="auto"/>
        <w:ind w:left="426" w:hanging="426"/>
        <w:rPr>
          <w:kern w:val="22"/>
          <w:szCs w:val="21"/>
          <w:lang w:val="en-US" w:eastAsia="en-US"/>
        </w:rPr>
      </w:pPr>
      <w:r>
        <w:rPr>
          <w:rFonts w:eastAsia="Calibri"/>
          <w:kern w:val="0"/>
          <w:szCs w:val="21"/>
          <w:lang w:val="en-US" w:eastAsia="en-US"/>
        </w:rPr>
        <w:t>Information and exchange of views regarding the current trade negotiations</w:t>
      </w:r>
    </w:p>
    <w:p w:rsidR="00CD11B2" w:rsidRDefault="00CD11B2" w:rsidP="00CD11B2">
      <w:pPr>
        <w:keepLines/>
        <w:numPr>
          <w:ilvl w:val="0"/>
          <w:numId w:val="5"/>
        </w:numPr>
        <w:spacing w:after="120" w:line="240" w:lineRule="auto"/>
        <w:ind w:left="426" w:hanging="426"/>
        <w:rPr>
          <w:kern w:val="22"/>
          <w:szCs w:val="21"/>
          <w:lang w:val="en-US" w:eastAsia="en-US"/>
        </w:rPr>
      </w:pPr>
      <w:r>
        <w:rPr>
          <w:rFonts w:eastAsia="Calibri"/>
          <w:kern w:val="0"/>
          <w:szCs w:val="21"/>
          <w:lang w:val="en-US" w:eastAsia="en-US"/>
        </w:rPr>
        <w:t xml:space="preserve">Information and exchange of views regarding the market situation </w:t>
      </w:r>
      <w:hyperlink r:id="rId45" w:history="1">
        <w:r>
          <w:rPr>
            <w:rStyle w:val="Hperlink"/>
            <w:rFonts w:eastAsia="Calibri"/>
            <w:kern w:val="0"/>
            <w:szCs w:val="21"/>
            <w:lang w:val="en-US" w:eastAsia="en-US"/>
          </w:rPr>
          <w:t>VP(20)800 (rev.1)</w:t>
        </w:r>
      </w:hyperlink>
    </w:p>
    <w:p w:rsidR="00CD11B2" w:rsidRDefault="00CD11B2" w:rsidP="00CD11B2">
      <w:pPr>
        <w:keepLines/>
        <w:numPr>
          <w:ilvl w:val="0"/>
          <w:numId w:val="5"/>
        </w:numPr>
        <w:spacing w:after="120" w:line="240" w:lineRule="auto"/>
        <w:ind w:left="426" w:hanging="426"/>
        <w:rPr>
          <w:kern w:val="22"/>
          <w:szCs w:val="21"/>
          <w:lang w:val="en-US" w:eastAsia="en-US"/>
        </w:rPr>
      </w:pPr>
      <w:r>
        <w:rPr>
          <w:szCs w:val="21"/>
          <w:lang w:val="en-GB"/>
        </w:rPr>
        <w:t>Information on the CAP post 2020:</w:t>
      </w:r>
    </w:p>
    <w:p w:rsidR="00CD11B2" w:rsidRDefault="00CD11B2" w:rsidP="00CD11B2">
      <w:pPr>
        <w:keepLines/>
        <w:numPr>
          <w:ilvl w:val="1"/>
          <w:numId w:val="5"/>
        </w:numPr>
        <w:spacing w:after="120" w:line="240" w:lineRule="auto"/>
        <w:ind w:left="993" w:hanging="567"/>
        <w:rPr>
          <w:kern w:val="22"/>
          <w:szCs w:val="21"/>
          <w:lang w:val="en-US" w:eastAsia="en-US"/>
        </w:rPr>
      </w:pPr>
      <w:r>
        <w:rPr>
          <w:szCs w:val="21"/>
          <w:lang w:val="en-GB"/>
        </w:rPr>
        <w:t>State of play of the legislative process</w:t>
      </w:r>
    </w:p>
    <w:p w:rsidR="00CD11B2" w:rsidRDefault="00CD11B2" w:rsidP="00CD11B2">
      <w:pPr>
        <w:keepLines/>
        <w:numPr>
          <w:ilvl w:val="1"/>
          <w:numId w:val="5"/>
        </w:numPr>
        <w:spacing w:after="120" w:line="240" w:lineRule="auto"/>
        <w:ind w:left="993" w:hanging="567"/>
        <w:rPr>
          <w:kern w:val="22"/>
          <w:szCs w:val="21"/>
          <w:lang w:val="en-US" w:eastAsia="en-US"/>
        </w:rPr>
      </w:pPr>
      <w:r>
        <w:rPr>
          <w:szCs w:val="21"/>
          <w:lang w:val="en-GB"/>
        </w:rPr>
        <w:t>Transition regulation: state of play and coordination of lobbying activities</w:t>
      </w:r>
    </w:p>
    <w:p w:rsidR="00CD11B2" w:rsidRDefault="00CD11B2" w:rsidP="00CD11B2">
      <w:pPr>
        <w:pStyle w:val="Loendilik"/>
        <w:numPr>
          <w:ilvl w:val="0"/>
          <w:numId w:val="5"/>
        </w:numPr>
        <w:tabs>
          <w:tab w:val="left" w:pos="426"/>
        </w:tabs>
        <w:spacing w:after="120"/>
        <w:ind w:left="357" w:hanging="357"/>
        <w:contextualSpacing/>
        <w:rPr>
          <w:kern w:val="4"/>
          <w:szCs w:val="21"/>
          <w:lang w:val="en-GB" w:eastAsia="de-DE"/>
        </w:rPr>
      </w:pPr>
      <w:r>
        <w:rPr>
          <w:szCs w:val="21"/>
          <w:lang w:val="en-GB"/>
        </w:rPr>
        <w:t>Information and exchange of views on the European Green Deal:</w:t>
      </w:r>
    </w:p>
    <w:p w:rsidR="00CD11B2" w:rsidRDefault="00CD11B2" w:rsidP="00CD11B2">
      <w:pPr>
        <w:pStyle w:val="Loendilik"/>
        <w:numPr>
          <w:ilvl w:val="1"/>
          <w:numId w:val="5"/>
        </w:numPr>
        <w:tabs>
          <w:tab w:val="left" w:pos="426"/>
        </w:tabs>
        <w:spacing w:after="120"/>
        <w:ind w:left="993" w:hanging="567"/>
        <w:contextualSpacing/>
        <w:rPr>
          <w:szCs w:val="21"/>
          <w:lang w:val="en-GB"/>
        </w:rPr>
      </w:pPr>
      <w:r>
        <w:rPr>
          <w:szCs w:val="21"/>
          <w:lang w:val="en-GB"/>
        </w:rPr>
        <w:t xml:space="preserve">EU Biodiversity strategy post 2030 </w:t>
      </w:r>
      <w:hyperlink r:id="rId46" w:history="1">
        <w:r>
          <w:rPr>
            <w:rStyle w:val="Hperlink"/>
          </w:rPr>
          <w:t>EN(19)8558 (rev.3)</w:t>
        </w:r>
      </w:hyperlink>
      <w:r>
        <w:t xml:space="preserve">; </w:t>
      </w:r>
      <w:hyperlink r:id="rId47" w:history="1">
        <w:r>
          <w:rPr>
            <w:rStyle w:val="Hperlink"/>
          </w:rPr>
          <w:t>EN(20)573 (rev.1)</w:t>
        </w:r>
      </w:hyperlink>
      <w:r>
        <w:t xml:space="preserve">; </w:t>
      </w:r>
      <w:hyperlink r:id="rId48" w:history="1">
        <w:r>
          <w:rPr>
            <w:rStyle w:val="Hperlink"/>
          </w:rPr>
          <w:t>EN(20)398 (rev.1)</w:t>
        </w:r>
      </w:hyperlink>
    </w:p>
    <w:p w:rsidR="00CD11B2" w:rsidRDefault="00CD11B2" w:rsidP="00CD11B2">
      <w:pPr>
        <w:numPr>
          <w:ilvl w:val="1"/>
          <w:numId w:val="5"/>
        </w:numPr>
        <w:spacing w:after="120" w:line="240" w:lineRule="auto"/>
        <w:ind w:left="993" w:hanging="567"/>
        <w:rPr>
          <w:lang w:val="en-GB"/>
        </w:rPr>
      </w:pPr>
      <w:r>
        <w:rPr>
          <w:lang w:val="en-GB"/>
        </w:rPr>
        <w:t xml:space="preserve">Climate related policies </w:t>
      </w:r>
      <w:hyperlink r:id="rId49" w:history="1">
        <w:r>
          <w:rPr>
            <w:rStyle w:val="Hperlink"/>
          </w:rPr>
          <w:t>EN(19)4741 (rev.5)</w:t>
        </w:r>
      </w:hyperlink>
      <w:r>
        <w:t>;</w:t>
      </w:r>
      <w:r>
        <w:rPr>
          <w:color w:val="1F497D"/>
        </w:rPr>
        <w:t xml:space="preserve"> </w:t>
      </w:r>
      <w:hyperlink r:id="rId50" w:history="1">
        <w:r>
          <w:rPr>
            <w:rStyle w:val="Hperlink"/>
          </w:rPr>
          <w:t>EN(20)579 (rev.1)</w:t>
        </w:r>
      </w:hyperlink>
      <w:r>
        <w:t>;</w:t>
      </w:r>
      <w:r>
        <w:rPr>
          <w:color w:val="1F497D"/>
        </w:rPr>
        <w:t xml:space="preserve"> </w:t>
      </w:r>
      <w:hyperlink r:id="rId51" w:history="1">
        <w:r>
          <w:rPr>
            <w:rStyle w:val="Hperlink"/>
          </w:rPr>
          <w:t>EN(20)580 (rev.1)</w:t>
        </w:r>
      </w:hyperlink>
    </w:p>
    <w:p w:rsidR="00CD11B2" w:rsidRDefault="00CD11B2" w:rsidP="00CD11B2">
      <w:pPr>
        <w:numPr>
          <w:ilvl w:val="1"/>
          <w:numId w:val="5"/>
        </w:numPr>
        <w:spacing w:after="120" w:line="240" w:lineRule="auto"/>
        <w:ind w:left="993" w:hanging="567"/>
        <w:rPr>
          <w:lang w:val="en-GB"/>
        </w:rPr>
      </w:pPr>
      <w:r>
        <w:rPr>
          <w:lang w:val="en-GB"/>
        </w:rPr>
        <w:t xml:space="preserve">EU Forest strategy post 2020 </w:t>
      </w:r>
      <w:hyperlink r:id="rId52" w:history="1">
        <w:r>
          <w:rPr>
            <w:rStyle w:val="Hperlink"/>
          </w:rPr>
          <w:t>CC(19)8550 (rev.1)</w:t>
        </w:r>
      </w:hyperlink>
      <w:r>
        <w:t xml:space="preserve">; </w:t>
      </w:r>
      <w:hyperlink r:id="rId53" w:history="1">
        <w:r>
          <w:rPr>
            <w:rStyle w:val="Hperlink"/>
          </w:rPr>
          <w:t>FP(20)574 (rev.1)</w:t>
        </w:r>
      </w:hyperlink>
    </w:p>
    <w:p w:rsidR="00CD11B2" w:rsidRDefault="00CD11B2" w:rsidP="00CD11B2">
      <w:pPr>
        <w:numPr>
          <w:ilvl w:val="1"/>
          <w:numId w:val="5"/>
        </w:numPr>
        <w:spacing w:after="120" w:line="240" w:lineRule="auto"/>
        <w:ind w:left="993" w:hanging="567"/>
        <w:rPr>
          <w:szCs w:val="21"/>
          <w:lang w:val="en-US"/>
        </w:rPr>
      </w:pPr>
      <w:r>
        <w:rPr>
          <w:lang w:val="en-GB"/>
        </w:rPr>
        <w:t>Just Transition</w:t>
      </w:r>
      <w:r>
        <w:rPr>
          <w:szCs w:val="21"/>
          <w:lang w:val="en-GB"/>
        </w:rPr>
        <w:t xml:space="preserve"> Fund </w:t>
      </w:r>
      <w:hyperlink r:id="rId54" w:history="1">
        <w:r>
          <w:rPr>
            <w:rStyle w:val="Hperlink"/>
            <w:szCs w:val="21"/>
            <w:lang w:val="en-US"/>
          </w:rPr>
          <w:t>COM(20)146 (rev.1)</w:t>
        </w:r>
      </w:hyperlink>
      <w:r>
        <w:rPr>
          <w:szCs w:val="21"/>
          <w:lang w:val="en-US"/>
        </w:rPr>
        <w:t xml:space="preserve">; </w:t>
      </w:r>
      <w:hyperlink r:id="rId55" w:history="1">
        <w:r>
          <w:rPr>
            <w:rStyle w:val="Hperlink"/>
            <w:szCs w:val="21"/>
            <w:lang w:val="en-US"/>
          </w:rPr>
          <w:t>EA(20)336 (rev.1)</w:t>
        </w:r>
      </w:hyperlink>
      <w:r>
        <w:rPr>
          <w:szCs w:val="21"/>
          <w:lang w:val="en-US"/>
        </w:rPr>
        <w:t xml:space="preserve">; </w:t>
      </w:r>
      <w:hyperlink r:id="rId56" w:history="1">
        <w:r>
          <w:rPr>
            <w:rStyle w:val="Hperlink"/>
            <w:szCs w:val="21"/>
            <w:lang w:val="en-US"/>
          </w:rPr>
          <w:t>SF(20)707 (rev.1)</w:t>
        </w:r>
      </w:hyperlink>
    </w:p>
    <w:p w:rsidR="00CD11B2" w:rsidRDefault="00CD11B2" w:rsidP="00CD11B2">
      <w:pPr>
        <w:numPr>
          <w:ilvl w:val="0"/>
          <w:numId w:val="5"/>
        </w:numPr>
        <w:spacing w:after="120" w:line="240" w:lineRule="auto"/>
        <w:ind w:left="426" w:hanging="426"/>
        <w:rPr>
          <w:szCs w:val="21"/>
          <w:lang w:val="en-US"/>
        </w:rPr>
      </w:pPr>
      <w:r>
        <w:rPr>
          <w:szCs w:val="21"/>
          <w:lang w:val="en-US"/>
        </w:rPr>
        <w:t>Any other business</w:t>
      </w:r>
    </w:p>
    <w:bookmarkEnd w:id="0"/>
    <w:p w:rsidR="00CD11B2" w:rsidRPr="00CD11B2" w:rsidRDefault="00CD11B2" w:rsidP="00206538">
      <w:pPr>
        <w:keepLines/>
        <w:spacing w:after="120" w:line="240" w:lineRule="auto"/>
        <w:ind w:left="284" w:hanging="284"/>
        <w:rPr>
          <w:szCs w:val="21"/>
          <w:lang w:val="en-GB"/>
        </w:rPr>
      </w:pPr>
    </w:p>
    <w:sectPr w:rsidR="00CD11B2" w:rsidRPr="00CD11B2" w:rsidSect="001C03BB">
      <w:footerReference w:type="default" r:id="rId57"/>
      <w:headerReference w:type="first" r:id="rId58"/>
      <w:footerReference w:type="first" r:id="rId59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0F5" w:rsidRDefault="00F270F5">
      <w:r>
        <w:separator/>
      </w:r>
    </w:p>
  </w:endnote>
  <w:endnote w:type="continuationSeparator" w:id="0">
    <w:p w:rsidR="00F270F5" w:rsidRDefault="00F2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206" w:rsidRDefault="008E0A8D">
    <w:pPr>
      <w:pStyle w:val="Page"/>
      <w:framePr w:wrap="around"/>
    </w:pPr>
    <w:r>
      <w:fldChar w:fldCharType="begin"/>
    </w:r>
    <w:r w:rsidR="00300016">
      <w:instrText xml:space="preserve"> PAGE  \* Arabic  \* MERGEFORMAT </w:instrText>
    </w:r>
    <w:r>
      <w:fldChar w:fldCharType="separate"/>
    </w:r>
    <w:r w:rsidR="00B85445">
      <w:rPr>
        <w:noProof/>
      </w:rPr>
      <w:t>2</w:t>
    </w:r>
    <w:r>
      <w:rPr>
        <w:noProof/>
      </w:rPr>
      <w:fldChar w:fldCharType="end"/>
    </w:r>
  </w:p>
  <w:p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B85445">
        <w:rPr>
          <w:noProof/>
        </w:rPr>
        <w:t>2</w:t>
      </w:r>
    </w:fldSimple>
  </w:p>
  <w:p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77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70"/>
    </w:tblGrid>
    <w:tr w:rsidR="00554687" w:rsidRPr="004107E2" w:rsidTr="00554687">
      <w:tc>
        <w:tcPr>
          <w:tcW w:w="7769" w:type="dxa"/>
        </w:tcPr>
        <w:p w:rsidR="00554687" w:rsidRPr="005C617C" w:rsidRDefault="00554687">
          <w:pPr>
            <w:pStyle w:val="Jalus"/>
          </w:pPr>
          <w:r w:rsidRPr="005C617C">
            <w:rPr>
              <w:b/>
            </w:rPr>
            <w:t>Cogeca |</w:t>
          </w:r>
          <w:r w:rsidRPr="005C617C">
            <w:t xml:space="preserve"> European Agri-Cooperatives</w:t>
          </w:r>
        </w:p>
        <w:p w:rsidR="00554687" w:rsidRDefault="00554687">
          <w:pPr>
            <w:pStyle w:val="Jalus"/>
          </w:pPr>
          <w:r>
            <w:t xml:space="preserve">61, Rue de Trèves | B - 1040 Bruxelles | www.copa-cogeca.eu </w:t>
          </w:r>
        </w:p>
        <w:p w:rsidR="00554687" w:rsidRDefault="004107E2">
          <w:pPr>
            <w:pStyle w:val="Jalus"/>
          </w:pPr>
          <w:r>
            <w:t xml:space="preserve">EU </w:t>
          </w:r>
          <w:r w:rsidRPr="0020251C">
            <w:t>Transparency Register Number</w:t>
          </w:r>
          <w:r w:rsidR="00554687">
            <w:t xml:space="preserve">  | Cogeca 09586631237-74</w:t>
          </w:r>
        </w:p>
      </w:tc>
    </w:tr>
  </w:tbl>
  <w:p w:rsidR="00554687" w:rsidRDefault="00554687" w:rsidP="00554687">
    <w:pPr>
      <w:pStyle w:val="Jalus"/>
    </w:pPr>
  </w:p>
  <w:p w:rsidR="00554687" w:rsidRDefault="00554687" w:rsidP="00554687">
    <w:pPr>
      <w:pStyle w:val="Jalus"/>
    </w:pPr>
  </w:p>
  <w:p w:rsidR="00975206" w:rsidRPr="00554687" w:rsidRDefault="00975206" w:rsidP="0055468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0F5" w:rsidRDefault="00F270F5">
      <w:r>
        <w:separator/>
      </w:r>
    </w:p>
  </w:footnote>
  <w:footnote w:type="continuationSeparator" w:id="0">
    <w:p w:rsidR="00F270F5" w:rsidRDefault="00F27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:rsidTr="001446AE">
      <w:trPr>
        <w:trHeight w:val="1076"/>
      </w:trPr>
      <w:tc>
        <w:tcPr>
          <w:tcW w:w="5940" w:type="dxa"/>
          <w:shd w:val="clear" w:color="auto" w:fill="auto"/>
        </w:tcPr>
        <w:p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:rsidR="00975206" w:rsidRPr="00AB75D0" w:rsidRDefault="008E0A8D" w:rsidP="00A741FE">
          <w:pPr>
            <w:pStyle w:val="Pis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20pt;height:46.8pt">
                <v:imagedata r:id="rId1" o:title="Cogeca_4C_C"/>
              </v:shape>
            </w:pict>
          </w:r>
        </w:p>
      </w:tc>
    </w:tr>
  </w:tbl>
  <w:p w:rsidR="00975206" w:rsidRDefault="008E0A8D">
    <w:pPr>
      <w:pStyle w:val="Pis"/>
    </w:pPr>
    <w:r>
      <w:rPr>
        <w:noProof/>
      </w:rPr>
      <w:pict>
        <v:line id="_x0000_s2050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>
        <v:line id="_x0000_s2049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728DD"/>
    <w:multiLevelType w:val="multilevel"/>
    <w:tmpl w:val="4C826FA0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Arial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DA2293E"/>
    <w:multiLevelType w:val="hybridMultilevel"/>
    <w:tmpl w:val="048E1E4A"/>
    <w:lvl w:ilvl="0" w:tplc="D6DAEF60">
      <w:start w:val="4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649E2"/>
    <w:multiLevelType w:val="multilevel"/>
    <w:tmpl w:val="334C65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6BA279B0"/>
    <w:multiLevelType w:val="hybridMultilevel"/>
    <w:tmpl w:val="4FEC8E3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revisionView w:inkAnnotation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13110"/>
    <w:rsid w:val="0004144A"/>
    <w:rsid w:val="000A7509"/>
    <w:rsid w:val="000B6E3F"/>
    <w:rsid w:val="000D3EAA"/>
    <w:rsid w:val="00100ED3"/>
    <w:rsid w:val="00101C5F"/>
    <w:rsid w:val="001058F6"/>
    <w:rsid w:val="00125801"/>
    <w:rsid w:val="001446AE"/>
    <w:rsid w:val="00160602"/>
    <w:rsid w:val="001808C6"/>
    <w:rsid w:val="001C03BB"/>
    <w:rsid w:val="001D2686"/>
    <w:rsid w:val="0020404E"/>
    <w:rsid w:val="00206538"/>
    <w:rsid w:val="00266AB9"/>
    <w:rsid w:val="00287AC7"/>
    <w:rsid w:val="002D53E1"/>
    <w:rsid w:val="00300016"/>
    <w:rsid w:val="003805F2"/>
    <w:rsid w:val="00395D99"/>
    <w:rsid w:val="003C68D6"/>
    <w:rsid w:val="003D6AE5"/>
    <w:rsid w:val="003D6C0D"/>
    <w:rsid w:val="003E092C"/>
    <w:rsid w:val="004028F9"/>
    <w:rsid w:val="004107E2"/>
    <w:rsid w:val="0045127D"/>
    <w:rsid w:val="004737CF"/>
    <w:rsid w:val="00532438"/>
    <w:rsid w:val="005368ED"/>
    <w:rsid w:val="00554401"/>
    <w:rsid w:val="00554687"/>
    <w:rsid w:val="00583A1E"/>
    <w:rsid w:val="00595C23"/>
    <w:rsid w:val="005C617C"/>
    <w:rsid w:val="00613F84"/>
    <w:rsid w:val="00637E20"/>
    <w:rsid w:val="006412AD"/>
    <w:rsid w:val="00641954"/>
    <w:rsid w:val="006605F8"/>
    <w:rsid w:val="006610DC"/>
    <w:rsid w:val="00666A55"/>
    <w:rsid w:val="0068082F"/>
    <w:rsid w:val="006874C1"/>
    <w:rsid w:val="006E6C27"/>
    <w:rsid w:val="007153C6"/>
    <w:rsid w:val="00726DAF"/>
    <w:rsid w:val="00752892"/>
    <w:rsid w:val="007528C9"/>
    <w:rsid w:val="00761EDE"/>
    <w:rsid w:val="00783AEB"/>
    <w:rsid w:val="00783E64"/>
    <w:rsid w:val="00794098"/>
    <w:rsid w:val="007F5534"/>
    <w:rsid w:val="00801521"/>
    <w:rsid w:val="008758BD"/>
    <w:rsid w:val="008A05BD"/>
    <w:rsid w:val="008B7366"/>
    <w:rsid w:val="008E0A8D"/>
    <w:rsid w:val="0092210C"/>
    <w:rsid w:val="009455C4"/>
    <w:rsid w:val="00972CFB"/>
    <w:rsid w:val="00975206"/>
    <w:rsid w:val="009A2C6A"/>
    <w:rsid w:val="009E400F"/>
    <w:rsid w:val="00A13CDE"/>
    <w:rsid w:val="00A27C10"/>
    <w:rsid w:val="00A3711E"/>
    <w:rsid w:val="00A741FE"/>
    <w:rsid w:val="00A852E5"/>
    <w:rsid w:val="00AB75D0"/>
    <w:rsid w:val="00AC1890"/>
    <w:rsid w:val="00AE14BE"/>
    <w:rsid w:val="00B64EE0"/>
    <w:rsid w:val="00B7655F"/>
    <w:rsid w:val="00B85445"/>
    <w:rsid w:val="00BA22BD"/>
    <w:rsid w:val="00BE2219"/>
    <w:rsid w:val="00C35ED6"/>
    <w:rsid w:val="00C8725E"/>
    <w:rsid w:val="00CC5E93"/>
    <w:rsid w:val="00CD06D3"/>
    <w:rsid w:val="00CD11B2"/>
    <w:rsid w:val="00CD1BFF"/>
    <w:rsid w:val="00CF3AB8"/>
    <w:rsid w:val="00D3095C"/>
    <w:rsid w:val="00D34C9E"/>
    <w:rsid w:val="00D54BA5"/>
    <w:rsid w:val="00DC2B80"/>
    <w:rsid w:val="00DC6CB6"/>
    <w:rsid w:val="00DE4926"/>
    <w:rsid w:val="00E45B89"/>
    <w:rsid w:val="00E970E6"/>
    <w:rsid w:val="00EC72CA"/>
    <w:rsid w:val="00F17E05"/>
    <w:rsid w:val="00F270F5"/>
    <w:rsid w:val="00F331F5"/>
    <w:rsid w:val="00F56364"/>
    <w:rsid w:val="00F63A36"/>
    <w:rsid w:val="00F65218"/>
    <w:rsid w:val="00F65255"/>
    <w:rsid w:val="00F85B2A"/>
    <w:rsid w:val="00FA1377"/>
    <w:rsid w:val="00FA7DF6"/>
    <w:rsid w:val="00FB0BF8"/>
    <w:rsid w:val="00FB664F"/>
    <w:rsid w:val="00FB72C8"/>
    <w:rsid w:val="00FD1698"/>
    <w:rsid w:val="00FD7702"/>
    <w:rsid w:val="00FF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7A6F2DD"/>
  <w15:docId w15:val="{808F71E9-FDBF-4DAC-9709-9510400C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45127D"/>
    <w:pPr>
      <w:spacing w:line="260" w:lineRule="atLeast"/>
    </w:pPr>
    <w:rPr>
      <w:rFonts w:ascii="Georgia" w:hAnsi="Georgia"/>
      <w:kern w:val="4"/>
      <w:sz w:val="21"/>
      <w:szCs w:val="24"/>
      <w:lang w:val="fr-BE" w:eastAsia="de-DE"/>
    </w:rPr>
  </w:style>
  <w:style w:type="paragraph" w:styleId="Pealkiri1">
    <w:name w:val="heading 1"/>
    <w:basedOn w:val="Normaallaad"/>
    <w:next w:val="Normaallaad"/>
    <w:qFormat/>
    <w:rsid w:val="00287AC7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287AC7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287AC7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A7509"/>
    <w:pPr>
      <w:outlineLvl w:val="3"/>
    </w:pPr>
  </w:style>
  <w:style w:type="paragraph" w:styleId="Pealkiri5">
    <w:name w:val="heading 5"/>
    <w:basedOn w:val="Pealkiri4"/>
    <w:next w:val="Pealkiri4"/>
    <w:qFormat/>
    <w:rsid w:val="000A7509"/>
    <w:pPr>
      <w:outlineLvl w:val="4"/>
    </w:pPr>
  </w:style>
  <w:style w:type="paragraph" w:styleId="Pealkiri6">
    <w:name w:val="heading 6"/>
    <w:basedOn w:val="Pealkiri5"/>
    <w:next w:val="Normaallaad"/>
    <w:qFormat/>
    <w:rsid w:val="000A7509"/>
    <w:pPr>
      <w:outlineLvl w:val="5"/>
    </w:pPr>
  </w:style>
  <w:style w:type="paragraph" w:styleId="Pealkiri7">
    <w:name w:val="heading 7"/>
    <w:basedOn w:val="Pealkiri6"/>
    <w:next w:val="Normaallaad"/>
    <w:qFormat/>
    <w:rsid w:val="000A7509"/>
    <w:pPr>
      <w:outlineLvl w:val="6"/>
    </w:pPr>
  </w:style>
  <w:style w:type="paragraph" w:styleId="Pealkiri8">
    <w:name w:val="heading 8"/>
    <w:basedOn w:val="Pealkiri7"/>
    <w:next w:val="Normaallaad"/>
    <w:qFormat/>
    <w:rsid w:val="000A7509"/>
    <w:pPr>
      <w:outlineLvl w:val="7"/>
    </w:pPr>
  </w:style>
  <w:style w:type="paragraph" w:styleId="Pealkiri9">
    <w:name w:val="heading 9"/>
    <w:basedOn w:val="Pealkiri8"/>
    <w:next w:val="Normaallaad"/>
    <w:qFormat/>
    <w:rsid w:val="000A7509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link w:val="JalusMrk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A7509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637E20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A7509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A7509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A7509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287AC7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287AC7"/>
    <w:pPr>
      <w:spacing w:before="0"/>
    </w:pPr>
    <w:rPr>
      <w:bCs/>
      <w:i/>
      <w:sz w:val="28"/>
    </w:rPr>
  </w:style>
  <w:style w:type="character" w:customStyle="1" w:styleId="JalusMrk">
    <w:name w:val="Jalus Märk"/>
    <w:link w:val="Jalus"/>
    <w:rsid w:val="00554687"/>
    <w:rPr>
      <w:rFonts w:ascii="Tahoma" w:hAnsi="Tahoma"/>
      <w:noProof/>
      <w:kern w:val="4"/>
      <w:sz w:val="16"/>
      <w:szCs w:val="24"/>
      <w:lang w:eastAsia="de-DE"/>
    </w:rPr>
  </w:style>
  <w:style w:type="paragraph" w:styleId="Loendilik">
    <w:name w:val="List Paragraph"/>
    <w:basedOn w:val="Normaallaad"/>
    <w:qFormat/>
    <w:rsid w:val="006E6C27"/>
    <w:pPr>
      <w:spacing w:line="240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character" w:styleId="Hperlink">
    <w:name w:val="Hyperlink"/>
    <w:rsid w:val="006E6C27"/>
    <w:rPr>
      <w:color w:val="0563C1"/>
      <w:u w:val="single"/>
    </w:rPr>
  </w:style>
  <w:style w:type="character" w:styleId="Klastatudhperlink">
    <w:name w:val="FollowedHyperlink"/>
    <w:rsid w:val="007528C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pa-cogeca.eu/downloadThread.aspx?threadID=2153167" TargetMode="External"/><Relationship Id="rId18" Type="http://schemas.openxmlformats.org/officeDocument/2006/relationships/hyperlink" Target="http://www.copa-cogeca.eu/downloadThread.aspx?threadID=2153201" TargetMode="External"/><Relationship Id="rId26" Type="http://schemas.openxmlformats.org/officeDocument/2006/relationships/hyperlink" Target="http://www.copa-cogeca.eu/downloadThread.aspx?threadID=2153008" TargetMode="External"/><Relationship Id="rId39" Type="http://schemas.openxmlformats.org/officeDocument/2006/relationships/hyperlink" Target="http://www.copa-cogeca.eu/downloadThread.aspx?threadID=2153212" TargetMode="External"/><Relationship Id="rId21" Type="http://schemas.openxmlformats.org/officeDocument/2006/relationships/hyperlink" Target="http://www.copa-cogeca.eu/downloadThread.aspx?threadID=2149429" TargetMode="External"/><Relationship Id="rId34" Type="http://schemas.openxmlformats.org/officeDocument/2006/relationships/hyperlink" Target="http://www.copa-cogeca.eu/downloadThread.aspx?threadID=2153270" TargetMode="External"/><Relationship Id="rId42" Type="http://schemas.openxmlformats.org/officeDocument/2006/relationships/hyperlink" Target="http://www.copa-cogeca.eu/downloadThread.aspx?threadID=2153200" TargetMode="External"/><Relationship Id="rId47" Type="http://schemas.openxmlformats.org/officeDocument/2006/relationships/hyperlink" Target="http://www.copa-cogeca.eu/downloadThread.aspx?threadID=2153001" TargetMode="External"/><Relationship Id="rId50" Type="http://schemas.openxmlformats.org/officeDocument/2006/relationships/hyperlink" Target="http://www.copa-cogeca.eu/downloadThread.aspx?threadID=2153007" TargetMode="External"/><Relationship Id="rId55" Type="http://schemas.openxmlformats.org/officeDocument/2006/relationships/hyperlink" Target="http://www.copa-cogeca.eu/downloadThread.aspx?threadID=2152709" TargetMode="External"/><Relationship Id="rId7" Type="http://schemas.openxmlformats.org/officeDocument/2006/relationships/hyperlink" Target="http://www.copa-cogeca.eu/downloadThread.aspx?threadID=215251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pa-cogeca.eu/downloadThread.aspx?threadID=2151497" TargetMode="External"/><Relationship Id="rId20" Type="http://schemas.openxmlformats.org/officeDocument/2006/relationships/hyperlink" Target="http://www.copa-cogeca.eu/downloadThread.aspx?threadID=2153270" TargetMode="External"/><Relationship Id="rId29" Type="http://schemas.openxmlformats.org/officeDocument/2006/relationships/hyperlink" Target="http://www.copa-cogeca.eu/downloadThread.aspx?threadID=2152462" TargetMode="External"/><Relationship Id="rId41" Type="http://schemas.openxmlformats.org/officeDocument/2006/relationships/hyperlink" Target="http://www.copa-cogeca.eu/downloadThread.aspx?threadID=2151497" TargetMode="External"/><Relationship Id="rId54" Type="http://schemas.openxmlformats.org/officeDocument/2006/relationships/hyperlink" Target="http://www.copa-cogeca.eu/downloadThread.aspx?threadID=215246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pa-cogeca.eu/downloadThread.aspx?threadID=2152462" TargetMode="External"/><Relationship Id="rId24" Type="http://schemas.openxmlformats.org/officeDocument/2006/relationships/hyperlink" Target="http://www.copa-cogeca.eu/downloadThread.aspx?threadID=2147020" TargetMode="External"/><Relationship Id="rId32" Type="http://schemas.openxmlformats.org/officeDocument/2006/relationships/hyperlink" Target="http://www.copa-cogeca.eu/downloadThread.aspx?threadID=2153213" TargetMode="External"/><Relationship Id="rId37" Type="http://schemas.openxmlformats.org/officeDocument/2006/relationships/hyperlink" Target="http://www.copa-cogeca.eu/downloadThread.aspx?threadID=2152510" TargetMode="External"/><Relationship Id="rId40" Type="http://schemas.openxmlformats.org/officeDocument/2006/relationships/hyperlink" Target="http://www.copa-cogeca.eu/downloadThread.aspx?threadID=2153220" TargetMode="External"/><Relationship Id="rId45" Type="http://schemas.openxmlformats.org/officeDocument/2006/relationships/hyperlink" Target="http://www.copa-cogeca.eu/downloadThread.aspx?threadID=2153270" TargetMode="External"/><Relationship Id="rId53" Type="http://schemas.openxmlformats.org/officeDocument/2006/relationships/hyperlink" Target="http://www.copa-cogeca.eu/downloadThread.aspx?threadID=2153002" TargetMode="Externa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opa-cogeca.eu/downloadThread.aspx?threadID=2153220" TargetMode="External"/><Relationship Id="rId23" Type="http://schemas.openxmlformats.org/officeDocument/2006/relationships/hyperlink" Target="http://www.copa-cogeca.eu/downloadThread.aspx?threadID=2152780" TargetMode="External"/><Relationship Id="rId28" Type="http://schemas.openxmlformats.org/officeDocument/2006/relationships/hyperlink" Target="http://www.copa-cogeca.eu/downloadThread.aspx?threadID=2153002" TargetMode="External"/><Relationship Id="rId36" Type="http://schemas.openxmlformats.org/officeDocument/2006/relationships/hyperlink" Target="http://www.copa-cogeca.eu/downloadThread.aspx?threadID=2151355" TargetMode="External"/><Relationship Id="rId49" Type="http://schemas.openxmlformats.org/officeDocument/2006/relationships/hyperlink" Target="http://www.copa-cogeca.eu/downloadThread.aspx?threadID=2147020" TargetMode="External"/><Relationship Id="rId57" Type="http://schemas.openxmlformats.org/officeDocument/2006/relationships/footer" Target="footer1.xml"/><Relationship Id="rId61" Type="http://schemas.openxmlformats.org/officeDocument/2006/relationships/theme" Target="theme/theme1.xml"/><Relationship Id="rId10" Type="http://schemas.openxmlformats.org/officeDocument/2006/relationships/hyperlink" Target="http://www.copa-cogeca.eu/downloadThread.aspx?threadID=2152727" TargetMode="External"/><Relationship Id="rId19" Type="http://schemas.openxmlformats.org/officeDocument/2006/relationships/hyperlink" Target="http://www.copa-cogeca.eu/downloadThread.aspx?threadID=2153204" TargetMode="External"/><Relationship Id="rId31" Type="http://schemas.openxmlformats.org/officeDocument/2006/relationships/hyperlink" Target="http://www.copa-cogeca.eu/downloadThread.aspx?threadID=2153167" TargetMode="External"/><Relationship Id="rId44" Type="http://schemas.openxmlformats.org/officeDocument/2006/relationships/hyperlink" Target="http://www.copa-cogeca.eu/downloadThread.aspx?threadID=2153204" TargetMode="External"/><Relationship Id="rId52" Type="http://schemas.openxmlformats.org/officeDocument/2006/relationships/hyperlink" Target="http://www.copa-cogeca.eu/downloadThread.aspx?threadID=2147893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pa-cogeca.eu/downloadThread.aspx?threadID=2151701" TargetMode="External"/><Relationship Id="rId14" Type="http://schemas.openxmlformats.org/officeDocument/2006/relationships/hyperlink" Target="http://www.copa-cogeca.eu/downloadThread.aspx?threadID=2153212" TargetMode="External"/><Relationship Id="rId22" Type="http://schemas.openxmlformats.org/officeDocument/2006/relationships/hyperlink" Target="http://www.copa-cogeca.eu/downloadThread.aspx?threadID=2153001" TargetMode="External"/><Relationship Id="rId27" Type="http://schemas.openxmlformats.org/officeDocument/2006/relationships/hyperlink" Target="http://www.copa-cogeca.eu/downloadThread.aspx?threadID=2147893" TargetMode="External"/><Relationship Id="rId30" Type="http://schemas.openxmlformats.org/officeDocument/2006/relationships/hyperlink" Target="http://www.copa-cogeca.eu/downloadThread.aspx?threadID=2152709" TargetMode="External"/><Relationship Id="rId35" Type="http://schemas.openxmlformats.org/officeDocument/2006/relationships/hyperlink" Target="http://www.copa-cogeca.eu/downloadThread.aspx?threadID=2153107" TargetMode="External"/><Relationship Id="rId43" Type="http://schemas.openxmlformats.org/officeDocument/2006/relationships/hyperlink" Target="http://www.copa-cogeca.eu/downloadThread.aspx?threadID=2153201" TargetMode="External"/><Relationship Id="rId48" Type="http://schemas.openxmlformats.org/officeDocument/2006/relationships/hyperlink" Target="http://www.copa-cogeca.eu/downloadThread.aspx?threadID=2152780" TargetMode="External"/><Relationship Id="rId56" Type="http://schemas.openxmlformats.org/officeDocument/2006/relationships/hyperlink" Target="http://www.copa-cogeca.eu/downloadThread.aspx?threadID=2153167" TargetMode="External"/><Relationship Id="rId8" Type="http://schemas.openxmlformats.org/officeDocument/2006/relationships/hyperlink" Target="http://www.copa-cogeca.eu/downloadThread.aspx?threadID=2153143" TargetMode="External"/><Relationship Id="rId51" Type="http://schemas.openxmlformats.org/officeDocument/2006/relationships/hyperlink" Target="http://www.copa-cogeca.eu/downloadThread.aspx?threadID=21530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opa-cogeca.eu/downloadThread.aspx?threadID=2152709" TargetMode="External"/><Relationship Id="rId17" Type="http://schemas.openxmlformats.org/officeDocument/2006/relationships/hyperlink" Target="http://www.copa-cogeca.eu/downloadThread.aspx?threadID=2153200" TargetMode="External"/><Relationship Id="rId25" Type="http://schemas.openxmlformats.org/officeDocument/2006/relationships/hyperlink" Target="http://www.copa-cogeca.eu/downloadThread.aspx?threadID=2153007" TargetMode="External"/><Relationship Id="rId33" Type="http://schemas.openxmlformats.org/officeDocument/2006/relationships/hyperlink" Target="http://www.copa-cogeca.eu/downloadThread.aspx?threadID=2152612" TargetMode="External"/><Relationship Id="rId38" Type="http://schemas.openxmlformats.org/officeDocument/2006/relationships/hyperlink" Target="http://www.copa-cogeca.eu/downloadThread.aspx?threadID=2153142" TargetMode="External"/><Relationship Id="rId46" Type="http://schemas.openxmlformats.org/officeDocument/2006/relationships/hyperlink" Target="http://www.copa-cogeca.eu/downloadThread.aspx?threadID=2149429" TargetMode="External"/><Relationship Id="rId5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1235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Letter</vt:lpstr>
    </vt:vector>
  </TitlesOfParts>
  <Company>Copa-Cogeca - European Farmers</Company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>Template letter;
Version 002;
2008-09-18;</dc:description>
  <cp:lastModifiedBy>Ene Kärner</cp:lastModifiedBy>
  <cp:revision>2</cp:revision>
  <cp:lastPrinted>2020-02-11T16:12:00Z</cp:lastPrinted>
  <dcterms:created xsi:type="dcterms:W3CDTF">2020-03-03T13:31:00Z</dcterms:created>
  <dcterms:modified xsi:type="dcterms:W3CDTF">2020-03-03T13:31:00Z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P(20)726:2</vt:lpwstr>
  </property>
</Properties>
</file>