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5332D" w14:textId="77777777" w:rsidR="001808C6" w:rsidRPr="005E3FD3" w:rsidRDefault="001808C6" w:rsidP="005E3FD3">
      <w:pPr>
        <w:spacing w:after="120" w:line="240" w:lineRule="auto"/>
        <w:rPr>
          <w:szCs w:val="21"/>
        </w:rPr>
      </w:pPr>
    </w:p>
    <w:p w14:paraId="68991405" w14:textId="77777777" w:rsidR="001808C6" w:rsidRPr="005E3FD3" w:rsidRDefault="00180D5A" w:rsidP="005E3FD3">
      <w:pPr>
        <w:spacing w:after="120" w:line="240" w:lineRule="auto"/>
        <w:rPr>
          <w:szCs w:val="21"/>
        </w:rPr>
      </w:pPr>
      <w:r w:rsidRPr="005E3FD3">
        <w:rPr>
          <w:szCs w:val="21"/>
        </w:rPr>
        <w:fldChar w:fldCharType="begin"/>
      </w:r>
      <w:r w:rsidR="00FD4180" w:rsidRPr="005E3FD3">
        <w:rPr>
          <w:szCs w:val="21"/>
        </w:rPr>
        <w:instrText xml:space="preserve"> DOCPROPERTY  PWThreadMemo  \* MERGEFORMAT </w:instrText>
      </w:r>
      <w:r w:rsidRPr="005E3FD3">
        <w:rPr>
          <w:szCs w:val="21"/>
        </w:rPr>
        <w:fldChar w:fldCharType="separate"/>
      </w:r>
      <w:r w:rsidR="00D3095C" w:rsidRPr="005E3FD3">
        <w:rPr>
          <w:szCs w:val="21"/>
        </w:rPr>
        <w:t>F2F(20)7648:</w:t>
      </w:r>
      <w:r w:rsidRPr="005E3FD3">
        <w:rPr>
          <w:szCs w:val="21"/>
        </w:rPr>
        <w:fldChar w:fldCharType="end"/>
      </w:r>
      <w:r w:rsidR="004D1570">
        <w:rPr>
          <w:szCs w:val="21"/>
        </w:rPr>
        <w:t>2</w:t>
      </w:r>
      <w:r w:rsidR="00BF3424" w:rsidRPr="005E3FD3">
        <w:rPr>
          <w:szCs w:val="21"/>
        </w:rPr>
        <w:t>-FG/sm</w:t>
      </w:r>
    </w:p>
    <w:p w14:paraId="53A1F961" w14:textId="77777777" w:rsidR="00BF3424" w:rsidRPr="005E3FD3" w:rsidRDefault="00BF3424" w:rsidP="005E3FD3">
      <w:pPr>
        <w:tabs>
          <w:tab w:val="left" w:pos="5954"/>
        </w:tabs>
        <w:spacing w:after="120" w:line="240" w:lineRule="auto"/>
        <w:ind w:left="5954" w:hanging="5954"/>
        <w:rPr>
          <w:rFonts w:eastAsia="Calibri"/>
          <w:kern w:val="0"/>
          <w:szCs w:val="21"/>
          <w:lang w:eastAsia="en-US"/>
        </w:rPr>
      </w:pPr>
      <w:r w:rsidRPr="005E3FD3">
        <w:rPr>
          <w:szCs w:val="21"/>
        </w:rPr>
        <w:tab/>
      </w:r>
      <w:r w:rsidRPr="005E3FD3">
        <w:rPr>
          <w:rFonts w:eastAsia="Calibri"/>
          <w:kern w:val="0"/>
          <w:szCs w:val="21"/>
          <w:lang w:eastAsia="en-US"/>
        </w:rPr>
        <w:t>To</w:t>
      </w:r>
      <w:r w:rsidR="00253DB5" w:rsidRPr="005E3FD3">
        <w:rPr>
          <w:rFonts w:eastAsia="Calibri"/>
          <w:kern w:val="0"/>
          <w:szCs w:val="21"/>
          <w:lang w:eastAsia="en-US"/>
        </w:rPr>
        <w:t xml:space="preserve"> the </w:t>
      </w:r>
      <w:r w:rsidRPr="005E3FD3">
        <w:rPr>
          <w:rFonts w:eastAsia="Calibri"/>
          <w:kern w:val="0"/>
          <w:szCs w:val="21"/>
          <w:lang w:eastAsia="en-US"/>
        </w:rPr>
        <w:t xml:space="preserve">Members of </w:t>
      </w:r>
      <w:proofErr w:type="spellStart"/>
      <w:r w:rsidRPr="005E3FD3">
        <w:rPr>
          <w:rFonts w:eastAsia="Calibri"/>
          <w:kern w:val="0"/>
          <w:szCs w:val="21"/>
          <w:lang w:eastAsia="en-US"/>
        </w:rPr>
        <w:t>the</w:t>
      </w:r>
      <w:proofErr w:type="spellEnd"/>
      <w:r w:rsidRPr="005E3FD3">
        <w:rPr>
          <w:rFonts w:eastAsia="Calibri"/>
          <w:kern w:val="0"/>
          <w:szCs w:val="21"/>
          <w:lang w:eastAsia="en-US"/>
        </w:rPr>
        <w:t xml:space="preserve"> Copa and Cogeca </w:t>
      </w:r>
      <w:proofErr w:type="spellStart"/>
      <w:r w:rsidRPr="005E3FD3">
        <w:rPr>
          <w:rFonts w:eastAsia="Calibri"/>
          <w:kern w:val="0"/>
          <w:szCs w:val="21"/>
          <w:lang w:eastAsia="en-US"/>
        </w:rPr>
        <w:t>Task</w:t>
      </w:r>
      <w:proofErr w:type="spellEnd"/>
      <w:r w:rsidRPr="005E3FD3">
        <w:rPr>
          <w:rFonts w:eastAsia="Calibri"/>
          <w:kern w:val="0"/>
          <w:szCs w:val="21"/>
          <w:lang w:eastAsia="en-US"/>
        </w:rPr>
        <w:t xml:space="preserve"> </w:t>
      </w:r>
      <w:proofErr w:type="spellStart"/>
      <w:r w:rsidRPr="005E3FD3">
        <w:rPr>
          <w:rFonts w:eastAsia="Calibri"/>
          <w:kern w:val="0"/>
          <w:szCs w:val="21"/>
          <w:lang w:eastAsia="en-US"/>
        </w:rPr>
        <w:t>Force</w:t>
      </w:r>
      <w:proofErr w:type="spellEnd"/>
      <w:r w:rsidRPr="005E3FD3">
        <w:rPr>
          <w:rFonts w:eastAsia="Calibri"/>
          <w:kern w:val="0"/>
          <w:szCs w:val="21"/>
          <w:lang w:eastAsia="en-US"/>
        </w:rPr>
        <w:t xml:space="preserve"> on the Farm to Fork Strategy</w:t>
      </w:r>
    </w:p>
    <w:p w14:paraId="07E8D7DB" w14:textId="77777777" w:rsidR="00BF3424" w:rsidRPr="005E3FD3" w:rsidRDefault="00BF3424" w:rsidP="005E3FD3">
      <w:pPr>
        <w:tabs>
          <w:tab w:val="left" w:pos="5954"/>
        </w:tabs>
        <w:spacing w:after="120" w:line="240" w:lineRule="auto"/>
        <w:ind w:left="5954" w:hanging="5954"/>
        <w:rPr>
          <w:rFonts w:eastAsia="Calibri"/>
          <w:kern w:val="0"/>
          <w:szCs w:val="21"/>
          <w:lang w:eastAsia="en-US"/>
        </w:rPr>
      </w:pPr>
    </w:p>
    <w:p w14:paraId="0AADA954" w14:textId="77777777" w:rsidR="00BF3424" w:rsidRPr="005E3FD3" w:rsidRDefault="00BF3424" w:rsidP="005E3FD3">
      <w:pPr>
        <w:tabs>
          <w:tab w:val="left" w:pos="5954"/>
        </w:tabs>
        <w:spacing w:after="120" w:line="240" w:lineRule="auto"/>
        <w:rPr>
          <w:rFonts w:eastAsia="Calibri"/>
          <w:kern w:val="0"/>
          <w:szCs w:val="21"/>
          <w:lang w:eastAsia="en-US"/>
        </w:rPr>
      </w:pPr>
      <w:r w:rsidRPr="005E3FD3">
        <w:rPr>
          <w:rFonts w:eastAsia="Calibri"/>
          <w:kern w:val="0"/>
          <w:szCs w:val="21"/>
          <w:lang w:eastAsia="en-US"/>
        </w:rPr>
        <w:tab/>
      </w:r>
    </w:p>
    <w:p w14:paraId="4345BAE8" w14:textId="77777777" w:rsidR="00BF3424" w:rsidRPr="005E3FD3" w:rsidRDefault="00BF3424" w:rsidP="005E3FD3">
      <w:pPr>
        <w:tabs>
          <w:tab w:val="left" w:pos="5954"/>
        </w:tabs>
        <w:spacing w:after="120" w:line="240" w:lineRule="auto"/>
        <w:rPr>
          <w:rFonts w:eastAsia="Calibri"/>
          <w:kern w:val="0"/>
          <w:szCs w:val="21"/>
          <w:lang w:eastAsia="en-US"/>
        </w:rPr>
      </w:pPr>
      <w:r w:rsidRPr="005E3FD3">
        <w:rPr>
          <w:rFonts w:eastAsia="Calibri"/>
          <w:kern w:val="0"/>
          <w:szCs w:val="21"/>
          <w:lang w:eastAsia="en-US"/>
        </w:rPr>
        <w:tab/>
        <w:t xml:space="preserve">Brussels, </w:t>
      </w:r>
      <w:r w:rsidR="004D1570">
        <w:rPr>
          <w:rFonts w:eastAsia="Calibri"/>
          <w:kern w:val="0"/>
          <w:szCs w:val="21"/>
          <w:lang w:eastAsia="en-US"/>
        </w:rPr>
        <w:t>27</w:t>
      </w:r>
      <w:r w:rsidRPr="005E3FD3">
        <w:rPr>
          <w:rFonts w:eastAsia="Calibri"/>
          <w:kern w:val="0"/>
          <w:szCs w:val="21"/>
          <w:vertAlign w:val="superscript"/>
          <w:lang w:eastAsia="en-US"/>
        </w:rPr>
        <w:t>th</w:t>
      </w:r>
      <w:r w:rsidRPr="005E3FD3">
        <w:rPr>
          <w:rFonts w:eastAsia="Calibri"/>
          <w:kern w:val="0"/>
          <w:szCs w:val="21"/>
          <w:lang w:eastAsia="en-US"/>
        </w:rPr>
        <w:t xml:space="preserve"> October 2020</w:t>
      </w:r>
    </w:p>
    <w:p w14:paraId="65202361" w14:textId="77777777" w:rsidR="005E3FD3" w:rsidRDefault="005E3FD3" w:rsidP="005E3FD3">
      <w:pPr>
        <w:spacing w:after="120" w:line="240" w:lineRule="auto"/>
        <w:rPr>
          <w:rFonts w:eastAsia="Calibri"/>
          <w:kern w:val="0"/>
          <w:szCs w:val="21"/>
          <w:lang w:eastAsia="en-US"/>
        </w:rPr>
      </w:pPr>
    </w:p>
    <w:p w14:paraId="1CFA3CEC" w14:textId="77777777" w:rsidR="00BF3424" w:rsidRPr="005E3FD3" w:rsidRDefault="00BF3424" w:rsidP="005E3FD3">
      <w:pPr>
        <w:spacing w:after="120" w:line="240" w:lineRule="auto"/>
        <w:rPr>
          <w:rFonts w:eastAsia="Calibri"/>
          <w:kern w:val="0"/>
          <w:szCs w:val="21"/>
          <w:lang w:eastAsia="en-US"/>
        </w:rPr>
      </w:pPr>
      <w:r w:rsidRPr="005E3FD3">
        <w:rPr>
          <w:rFonts w:eastAsia="Calibri"/>
          <w:kern w:val="0"/>
          <w:szCs w:val="21"/>
          <w:lang w:eastAsia="en-US"/>
        </w:rPr>
        <w:t>Dear Sir or Madam,</w:t>
      </w:r>
    </w:p>
    <w:p w14:paraId="46FFE6CD" w14:textId="77777777" w:rsidR="00BF3424" w:rsidRPr="005E3FD3" w:rsidRDefault="00BF3424" w:rsidP="005E3FD3">
      <w:pPr>
        <w:spacing w:after="120" w:line="240" w:lineRule="auto"/>
        <w:rPr>
          <w:rFonts w:eastAsia="Calibri"/>
          <w:kern w:val="0"/>
          <w:szCs w:val="21"/>
          <w:lang w:eastAsia="en-US"/>
        </w:rPr>
      </w:pPr>
      <w:r w:rsidRPr="005E3FD3">
        <w:rPr>
          <w:rFonts w:eastAsia="Calibri"/>
          <w:kern w:val="0"/>
          <w:szCs w:val="21"/>
          <w:lang w:eastAsia="en-US"/>
        </w:rPr>
        <w:t xml:space="preserve">You are invited to attend the </w:t>
      </w:r>
      <w:r w:rsidRPr="005E3FD3">
        <w:rPr>
          <w:rFonts w:eastAsia="Calibri"/>
          <w:b/>
          <w:kern w:val="0"/>
          <w:szCs w:val="21"/>
          <w:lang w:eastAsia="en-US"/>
        </w:rPr>
        <w:t xml:space="preserve">video-meeting of </w:t>
      </w:r>
      <w:proofErr w:type="spellStart"/>
      <w:r w:rsidRPr="005E3FD3">
        <w:rPr>
          <w:rFonts w:eastAsia="Calibri"/>
          <w:b/>
          <w:kern w:val="0"/>
          <w:szCs w:val="21"/>
          <w:lang w:eastAsia="en-US"/>
        </w:rPr>
        <w:t>the</w:t>
      </w:r>
      <w:proofErr w:type="spellEnd"/>
      <w:r w:rsidRPr="005E3FD3">
        <w:rPr>
          <w:rFonts w:eastAsia="Calibri"/>
          <w:b/>
          <w:kern w:val="0"/>
          <w:szCs w:val="21"/>
          <w:lang w:eastAsia="en-US"/>
        </w:rPr>
        <w:t xml:space="preserve"> Copa and Cogeca </w:t>
      </w:r>
      <w:proofErr w:type="spellStart"/>
      <w:r w:rsidRPr="005E3FD3">
        <w:rPr>
          <w:rFonts w:eastAsia="Calibri"/>
          <w:b/>
          <w:kern w:val="0"/>
          <w:szCs w:val="21"/>
          <w:lang w:eastAsia="en-US"/>
        </w:rPr>
        <w:t>Task</w:t>
      </w:r>
      <w:proofErr w:type="spellEnd"/>
      <w:r w:rsidRPr="005E3FD3">
        <w:rPr>
          <w:rFonts w:eastAsia="Calibri"/>
          <w:b/>
          <w:kern w:val="0"/>
          <w:szCs w:val="21"/>
          <w:lang w:eastAsia="en-US"/>
        </w:rPr>
        <w:t xml:space="preserve"> </w:t>
      </w:r>
      <w:proofErr w:type="spellStart"/>
      <w:r w:rsidRPr="005E3FD3">
        <w:rPr>
          <w:rFonts w:eastAsia="Calibri"/>
          <w:b/>
          <w:kern w:val="0"/>
          <w:szCs w:val="21"/>
          <w:lang w:eastAsia="en-US"/>
        </w:rPr>
        <w:t>Force</w:t>
      </w:r>
      <w:proofErr w:type="spellEnd"/>
      <w:r w:rsidRPr="005E3FD3">
        <w:rPr>
          <w:rFonts w:eastAsia="Calibri"/>
          <w:b/>
          <w:kern w:val="0"/>
          <w:szCs w:val="21"/>
          <w:lang w:eastAsia="en-US"/>
        </w:rPr>
        <w:t xml:space="preserve"> on the Farm to Fork Strategy </w:t>
      </w:r>
      <w:r w:rsidRPr="005E3FD3">
        <w:rPr>
          <w:rFonts w:eastAsia="Calibri"/>
          <w:kern w:val="0"/>
          <w:szCs w:val="21"/>
          <w:lang w:eastAsia="en-US"/>
        </w:rPr>
        <w:t>which will be taking place on :</w:t>
      </w:r>
    </w:p>
    <w:p w14:paraId="624621BC" w14:textId="77777777" w:rsidR="00BF3424" w:rsidRPr="005E3FD3" w:rsidRDefault="00BF3424" w:rsidP="005E3FD3">
      <w:pPr>
        <w:spacing w:after="120" w:line="240" w:lineRule="auto"/>
        <w:rPr>
          <w:rFonts w:eastAsia="Calibri"/>
          <w:kern w:val="0"/>
          <w:szCs w:val="21"/>
          <w:lang w:eastAsia="en-US"/>
        </w:rPr>
      </w:pPr>
    </w:p>
    <w:p w14:paraId="37890C47" w14:textId="77777777" w:rsidR="00BF3424" w:rsidRPr="005E3FD3" w:rsidRDefault="00BF3424" w:rsidP="005E3FD3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5E3FD3">
        <w:rPr>
          <w:rFonts w:eastAsia="Calibri"/>
          <w:b/>
          <w:kern w:val="0"/>
          <w:szCs w:val="21"/>
          <w:lang w:eastAsia="en-US"/>
        </w:rPr>
        <w:t>Wednesday 28</w:t>
      </w:r>
      <w:r w:rsidRPr="005E3FD3">
        <w:rPr>
          <w:rFonts w:eastAsia="Calibri"/>
          <w:b/>
          <w:kern w:val="0"/>
          <w:szCs w:val="21"/>
          <w:vertAlign w:val="superscript"/>
          <w:lang w:eastAsia="en-US"/>
        </w:rPr>
        <w:t>th</w:t>
      </w:r>
      <w:r w:rsidRPr="005E3FD3">
        <w:rPr>
          <w:rFonts w:eastAsia="Calibri"/>
          <w:b/>
          <w:kern w:val="0"/>
          <w:szCs w:val="21"/>
          <w:lang w:eastAsia="en-US"/>
        </w:rPr>
        <w:t xml:space="preserve"> October 2020</w:t>
      </w:r>
    </w:p>
    <w:p w14:paraId="1FA8D79C" w14:textId="77777777" w:rsidR="00BF3424" w:rsidRPr="005E3FD3" w:rsidRDefault="00BF3424" w:rsidP="005E3FD3">
      <w:pPr>
        <w:tabs>
          <w:tab w:val="left" w:pos="2977"/>
        </w:tabs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5E3FD3">
        <w:rPr>
          <w:rFonts w:eastAsia="Calibri"/>
          <w:b/>
          <w:kern w:val="0"/>
          <w:szCs w:val="21"/>
          <w:lang w:eastAsia="en-US"/>
        </w:rPr>
        <w:t>from 3.00 p.m. to 6.00 p.m.</w:t>
      </w:r>
    </w:p>
    <w:p w14:paraId="2B645104" w14:textId="77777777" w:rsidR="00BF3424" w:rsidRPr="005E3FD3" w:rsidRDefault="00BF3424" w:rsidP="005E3FD3">
      <w:pPr>
        <w:tabs>
          <w:tab w:val="left" w:pos="2977"/>
        </w:tabs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</w:p>
    <w:p w14:paraId="4284DC05" w14:textId="77777777" w:rsidR="00BF3424" w:rsidRPr="005E3FD3" w:rsidRDefault="00BF3424" w:rsidP="005E3FD3">
      <w:pPr>
        <w:tabs>
          <w:tab w:val="left" w:pos="2977"/>
        </w:tabs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5E3FD3">
        <w:rPr>
          <w:rFonts w:eastAsia="Calibri"/>
          <w:b/>
          <w:kern w:val="0"/>
          <w:szCs w:val="21"/>
          <w:lang w:eastAsia="en-US"/>
        </w:rPr>
        <w:t xml:space="preserve">Please register by clicking on </w:t>
      </w:r>
      <w:hyperlink r:id="rId7" w:history="1">
        <w:r w:rsidRPr="005E3FD3">
          <w:rPr>
            <w:rStyle w:val="Hperlink"/>
            <w:rFonts w:eastAsia="Calibri"/>
            <w:b/>
            <w:kern w:val="0"/>
            <w:szCs w:val="21"/>
            <w:lang w:eastAsia="en-US"/>
          </w:rPr>
          <w:t>this link</w:t>
        </w:r>
      </w:hyperlink>
      <w:r w:rsidRPr="005E3FD3">
        <w:rPr>
          <w:rFonts w:eastAsia="Calibri"/>
          <w:b/>
          <w:kern w:val="0"/>
          <w:szCs w:val="21"/>
          <w:lang w:eastAsia="en-US"/>
        </w:rPr>
        <w:t>.</w:t>
      </w:r>
    </w:p>
    <w:p w14:paraId="7DF99649" w14:textId="77777777" w:rsidR="00BF3424" w:rsidRPr="005E3FD3" w:rsidRDefault="00BF3424" w:rsidP="005E3FD3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</w:p>
    <w:p w14:paraId="6B0772FE" w14:textId="77777777" w:rsidR="00BF3424" w:rsidRPr="005E3FD3" w:rsidRDefault="00BF3424" w:rsidP="005E3FD3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5E3FD3">
        <w:rPr>
          <w:rFonts w:eastAsia="Calibri"/>
          <w:b/>
          <w:kern w:val="0"/>
          <w:szCs w:val="21"/>
          <w:lang w:eastAsia="en-US"/>
        </w:rPr>
        <w:t>Agenda</w:t>
      </w:r>
    </w:p>
    <w:p w14:paraId="17D35983" w14:textId="77777777" w:rsidR="004D1570" w:rsidRDefault="00BF3424" w:rsidP="004D157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rPr>
          <w:rFonts w:eastAsia="Calibri" w:cs="Arial"/>
          <w:kern w:val="0"/>
          <w:szCs w:val="21"/>
          <w:lang w:eastAsia="en-US"/>
        </w:rPr>
      </w:pPr>
      <w:r w:rsidRPr="005E3FD3">
        <w:rPr>
          <w:rFonts w:eastAsia="Calibri" w:cs="Arial"/>
          <w:kern w:val="0"/>
          <w:szCs w:val="21"/>
          <w:lang w:eastAsia="en-US"/>
        </w:rPr>
        <w:t>Approval of the agenda</w:t>
      </w:r>
    </w:p>
    <w:p w14:paraId="221DA4F9" w14:textId="77777777" w:rsidR="004D1570" w:rsidRPr="004D1570" w:rsidRDefault="004D1570" w:rsidP="004D157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rPr>
          <w:rFonts w:eastAsia="Calibri" w:cs="Arial"/>
          <w:kern w:val="0"/>
          <w:szCs w:val="21"/>
          <w:lang w:eastAsia="en-US"/>
        </w:rPr>
      </w:pPr>
      <w:r w:rsidRPr="004D1570">
        <w:rPr>
          <w:rFonts w:eastAsia="Calibri" w:cs="Arial"/>
          <w:kern w:val="0"/>
          <w:szCs w:val="21"/>
          <w:lang w:eastAsia="en-US"/>
        </w:rPr>
        <w:t>Approval of the minutes of the meeting of the Task Force held on 27</w:t>
      </w:r>
      <w:r w:rsidRPr="004D1570">
        <w:rPr>
          <w:rFonts w:eastAsia="Calibri" w:cs="Arial"/>
          <w:kern w:val="0"/>
          <w:szCs w:val="21"/>
          <w:vertAlign w:val="superscript"/>
          <w:lang w:eastAsia="en-US"/>
        </w:rPr>
        <w:t>th</w:t>
      </w:r>
      <w:r w:rsidRPr="004D1570">
        <w:rPr>
          <w:rFonts w:eastAsia="Calibri" w:cs="Arial"/>
          <w:kern w:val="0"/>
          <w:szCs w:val="21"/>
          <w:lang w:eastAsia="en-US"/>
        </w:rPr>
        <w:t xml:space="preserve"> February 2020 </w:t>
      </w:r>
      <w:hyperlink r:id="rId8" w:history="1">
        <w:r w:rsidRPr="004D1570">
          <w:rPr>
            <w:rStyle w:val="Hperlink"/>
            <w:rFonts w:eastAsia="Calibri" w:cs="Arial"/>
            <w:kern w:val="0"/>
            <w:szCs w:val="21"/>
            <w:lang w:val="en-US" w:eastAsia="en-US"/>
          </w:rPr>
          <w:t>F2F(20)2847 (rev.1)</w:t>
        </w:r>
      </w:hyperlink>
    </w:p>
    <w:p w14:paraId="664EA8A4" w14:textId="77777777" w:rsidR="00BF3424" w:rsidRPr="005E3FD3" w:rsidRDefault="00BF3424" w:rsidP="004D1570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5" w:hanging="425"/>
        <w:rPr>
          <w:rFonts w:cs="Arial"/>
          <w:bCs/>
          <w:szCs w:val="21"/>
          <w:lang w:eastAsia="en-GB"/>
        </w:rPr>
      </w:pPr>
      <w:r w:rsidRPr="005E3FD3">
        <w:rPr>
          <w:rFonts w:eastAsia="Calibri" w:cs="Arial"/>
          <w:kern w:val="0"/>
          <w:szCs w:val="21"/>
          <w:lang w:eastAsia="en-US"/>
        </w:rPr>
        <w:t xml:space="preserve">Exchange of </w:t>
      </w:r>
      <w:proofErr w:type="spellStart"/>
      <w:r w:rsidRPr="005E3FD3">
        <w:rPr>
          <w:rFonts w:eastAsia="Calibri" w:cs="Arial"/>
          <w:kern w:val="0"/>
          <w:szCs w:val="21"/>
          <w:lang w:eastAsia="en-US"/>
        </w:rPr>
        <w:t>views</w:t>
      </w:r>
      <w:proofErr w:type="spellEnd"/>
      <w:r w:rsidRPr="005E3FD3">
        <w:rPr>
          <w:rFonts w:eastAsia="Calibri" w:cs="Arial"/>
          <w:kern w:val="0"/>
          <w:szCs w:val="21"/>
          <w:lang w:eastAsia="en-US"/>
        </w:rPr>
        <w:t xml:space="preserve"> </w:t>
      </w:r>
      <w:proofErr w:type="spellStart"/>
      <w:r w:rsidRPr="005E3FD3">
        <w:rPr>
          <w:rFonts w:eastAsia="Calibri" w:cs="Arial"/>
          <w:kern w:val="0"/>
          <w:szCs w:val="21"/>
          <w:lang w:eastAsia="en-US"/>
        </w:rPr>
        <w:t>with</w:t>
      </w:r>
      <w:proofErr w:type="spellEnd"/>
      <w:r w:rsidRPr="005E3FD3">
        <w:rPr>
          <w:rFonts w:eastAsia="Calibri" w:cs="Arial"/>
          <w:kern w:val="0"/>
          <w:szCs w:val="21"/>
          <w:lang w:eastAsia="en-US"/>
        </w:rPr>
        <w:t xml:space="preserve"> </w:t>
      </w:r>
      <w:proofErr w:type="spellStart"/>
      <w:r w:rsidRPr="005E3FD3">
        <w:rPr>
          <w:rFonts w:cs="Arial"/>
          <w:bCs/>
          <w:szCs w:val="21"/>
          <w:lang w:eastAsia="en-GB"/>
        </w:rPr>
        <w:t>Tassos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Haniotis (</w:t>
      </w:r>
      <w:proofErr w:type="spellStart"/>
      <w:r w:rsidRPr="005E3FD3">
        <w:rPr>
          <w:rFonts w:cs="Arial"/>
          <w:bCs/>
          <w:szCs w:val="21"/>
          <w:lang w:eastAsia="en-GB"/>
        </w:rPr>
        <w:t>Director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, </w:t>
      </w:r>
      <w:proofErr w:type="spellStart"/>
      <w:r w:rsidRPr="005E3FD3">
        <w:rPr>
          <w:rFonts w:cs="Arial"/>
          <w:szCs w:val="21"/>
          <w:lang w:eastAsia="en-GB"/>
        </w:rPr>
        <w:t>Strategy</w:t>
      </w:r>
      <w:proofErr w:type="spellEnd"/>
      <w:r w:rsidRPr="005E3FD3">
        <w:rPr>
          <w:rFonts w:cs="Arial"/>
          <w:szCs w:val="21"/>
          <w:lang w:eastAsia="en-GB"/>
        </w:rPr>
        <w:t>, Simplification and Policy Analysis, DG AGRI,</w:t>
      </w:r>
      <w:r w:rsidRPr="005E3FD3">
        <w:rPr>
          <w:rFonts w:cs="Arial"/>
          <w:bCs/>
          <w:szCs w:val="21"/>
          <w:lang w:eastAsia="en-GB"/>
        </w:rPr>
        <w:t xml:space="preserve"> European Commission) on the implementation of the Farm to Fork Strategy</w:t>
      </w:r>
      <w:r w:rsidR="00EF1869" w:rsidRPr="005E3FD3">
        <w:rPr>
          <w:rFonts w:cs="Arial"/>
          <w:bCs/>
          <w:szCs w:val="21"/>
          <w:lang w:eastAsia="en-GB"/>
        </w:rPr>
        <w:t xml:space="preserve"> </w:t>
      </w:r>
      <w:hyperlink r:id="rId9" w:history="1">
        <w:r w:rsidR="00EF1869" w:rsidRPr="005E3FD3">
          <w:rPr>
            <w:rStyle w:val="Hperlink"/>
            <w:rFonts w:cs="Arial"/>
            <w:bCs/>
            <w:szCs w:val="21"/>
            <w:lang w:eastAsia="en-GB"/>
          </w:rPr>
          <w:t>COM(20)3433 (rev.1)</w:t>
        </w:r>
      </w:hyperlink>
      <w:r w:rsidR="00EF1869" w:rsidRPr="005E3FD3">
        <w:rPr>
          <w:rFonts w:cs="Arial"/>
          <w:bCs/>
          <w:szCs w:val="21"/>
          <w:lang w:eastAsia="en-GB"/>
        </w:rPr>
        <w:t xml:space="preserve">; </w:t>
      </w:r>
      <w:hyperlink r:id="rId10" w:history="1">
        <w:r w:rsidR="00EF1869" w:rsidRPr="005E3FD3">
          <w:rPr>
            <w:rStyle w:val="Hperlink"/>
            <w:rFonts w:cs="Arial"/>
            <w:bCs/>
            <w:szCs w:val="21"/>
            <w:lang w:eastAsia="en-GB"/>
          </w:rPr>
          <w:t>F2F(20)4788 (rev.1)</w:t>
        </w:r>
      </w:hyperlink>
    </w:p>
    <w:p w14:paraId="72A880A7" w14:textId="77777777" w:rsidR="00BF3424" w:rsidRPr="005E3FD3" w:rsidRDefault="00BF3424" w:rsidP="004D1570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5" w:hanging="425"/>
        <w:rPr>
          <w:rFonts w:cs="Arial"/>
          <w:bCs/>
          <w:szCs w:val="21"/>
          <w:lang w:eastAsia="en-GB"/>
        </w:rPr>
      </w:pPr>
      <w:r w:rsidRPr="005E3FD3">
        <w:rPr>
          <w:rFonts w:cs="Arial"/>
          <w:bCs/>
          <w:szCs w:val="21"/>
          <w:lang w:eastAsia="en-GB"/>
        </w:rPr>
        <w:t xml:space="preserve">Exchange of </w:t>
      </w:r>
      <w:proofErr w:type="spellStart"/>
      <w:r w:rsidRPr="005E3FD3">
        <w:rPr>
          <w:rFonts w:cs="Arial"/>
          <w:bCs/>
          <w:szCs w:val="21"/>
          <w:lang w:eastAsia="en-GB"/>
        </w:rPr>
        <w:t>views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</w:t>
      </w:r>
      <w:proofErr w:type="spellStart"/>
      <w:r w:rsidRPr="005E3FD3">
        <w:rPr>
          <w:rFonts w:cs="Arial"/>
          <w:bCs/>
          <w:szCs w:val="21"/>
          <w:lang w:eastAsia="en-GB"/>
        </w:rPr>
        <w:t>with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Mr Herbert </w:t>
      </w:r>
      <w:proofErr w:type="spellStart"/>
      <w:r w:rsidRPr="005E3FD3">
        <w:rPr>
          <w:rFonts w:cs="Arial"/>
          <w:bCs/>
          <w:szCs w:val="21"/>
          <w:lang w:eastAsia="en-GB"/>
        </w:rPr>
        <w:t>Dorfmann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, </w:t>
      </w:r>
      <w:proofErr w:type="spellStart"/>
      <w:r w:rsidRPr="005E3FD3">
        <w:rPr>
          <w:rFonts w:cs="Arial"/>
          <w:bCs/>
          <w:szCs w:val="21"/>
          <w:lang w:eastAsia="en-GB"/>
        </w:rPr>
        <w:t>Member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of the European Parliament, co-rapporteur of the EP initiative report on the Farm to Fork Strategy</w:t>
      </w:r>
    </w:p>
    <w:p w14:paraId="455C8825" w14:textId="77777777" w:rsidR="00BF3424" w:rsidRPr="005E3FD3" w:rsidRDefault="00BF3424" w:rsidP="004D1570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5" w:hanging="425"/>
        <w:rPr>
          <w:rFonts w:cs="Arial"/>
          <w:bCs/>
          <w:szCs w:val="21"/>
          <w:lang w:eastAsia="en-GB"/>
        </w:rPr>
      </w:pPr>
      <w:r w:rsidRPr="005E3FD3">
        <w:rPr>
          <w:rFonts w:cs="Arial"/>
          <w:bCs/>
          <w:szCs w:val="21"/>
          <w:lang w:eastAsia="en-GB"/>
        </w:rPr>
        <w:t xml:space="preserve">Exchange of </w:t>
      </w:r>
      <w:proofErr w:type="spellStart"/>
      <w:r w:rsidRPr="005E3FD3">
        <w:rPr>
          <w:rFonts w:cs="Arial"/>
          <w:bCs/>
          <w:szCs w:val="21"/>
          <w:lang w:eastAsia="en-GB"/>
        </w:rPr>
        <w:t>views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</w:t>
      </w:r>
      <w:proofErr w:type="spellStart"/>
      <w:r w:rsidRPr="005E3FD3">
        <w:rPr>
          <w:rFonts w:cs="Arial"/>
          <w:bCs/>
          <w:szCs w:val="21"/>
          <w:lang w:eastAsia="en-GB"/>
        </w:rPr>
        <w:t>with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Ms </w:t>
      </w:r>
      <w:r w:rsidRPr="005E3FD3">
        <w:rPr>
          <w:rFonts w:cs="Arial"/>
          <w:szCs w:val="21"/>
          <w:shd w:val="clear" w:color="auto" w:fill="FFFFFF"/>
        </w:rPr>
        <w:t xml:space="preserve">Anja </w:t>
      </w:r>
      <w:proofErr w:type="spellStart"/>
      <w:r w:rsidRPr="005E3FD3">
        <w:rPr>
          <w:rFonts w:cs="Arial"/>
          <w:szCs w:val="21"/>
          <w:shd w:val="clear" w:color="auto" w:fill="FFFFFF"/>
        </w:rPr>
        <w:t>Hazekamp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, </w:t>
      </w:r>
      <w:proofErr w:type="spellStart"/>
      <w:r w:rsidRPr="005E3FD3">
        <w:rPr>
          <w:rFonts w:cs="Arial"/>
          <w:bCs/>
          <w:szCs w:val="21"/>
          <w:lang w:eastAsia="en-GB"/>
        </w:rPr>
        <w:t>Member</w:t>
      </w:r>
      <w:proofErr w:type="spellEnd"/>
      <w:r w:rsidRPr="005E3FD3">
        <w:rPr>
          <w:rFonts w:cs="Arial"/>
          <w:bCs/>
          <w:szCs w:val="21"/>
          <w:lang w:eastAsia="en-GB"/>
        </w:rPr>
        <w:t xml:space="preserve"> of the European Parliament, co-rapporteur of the EP initiative report on the Farm to Fork Strategy</w:t>
      </w:r>
    </w:p>
    <w:p w14:paraId="09DFC87D" w14:textId="77777777" w:rsidR="00BF3424" w:rsidRPr="005E3FD3" w:rsidRDefault="00BF3424" w:rsidP="004D1570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5" w:hanging="425"/>
        <w:rPr>
          <w:rFonts w:cs="Arial"/>
          <w:bCs/>
          <w:szCs w:val="21"/>
          <w:lang w:eastAsia="en-GB"/>
        </w:rPr>
      </w:pPr>
      <w:r w:rsidRPr="005E3FD3">
        <w:rPr>
          <w:rFonts w:eastAsia="Calibri" w:cs="Arial"/>
          <w:kern w:val="0"/>
          <w:szCs w:val="21"/>
          <w:lang w:eastAsia="en-US"/>
        </w:rPr>
        <w:t>Any other business</w:t>
      </w:r>
    </w:p>
    <w:p w14:paraId="691B1D1A" w14:textId="77777777" w:rsidR="00BF3424" w:rsidRPr="005E3FD3" w:rsidRDefault="00BF3424" w:rsidP="005E3FD3">
      <w:pPr>
        <w:spacing w:after="120" w:line="240" w:lineRule="auto"/>
        <w:jc w:val="both"/>
        <w:rPr>
          <w:szCs w:val="21"/>
        </w:rPr>
      </w:pPr>
    </w:p>
    <w:p w14:paraId="50386967" w14:textId="77777777" w:rsidR="00BF3424" w:rsidRPr="005E3FD3" w:rsidRDefault="00BF3424" w:rsidP="005E3FD3">
      <w:pPr>
        <w:spacing w:after="120" w:line="240" w:lineRule="auto"/>
        <w:jc w:val="both"/>
        <w:rPr>
          <w:szCs w:val="21"/>
        </w:rPr>
      </w:pPr>
      <w:r w:rsidRPr="005E3FD3">
        <w:rPr>
          <w:szCs w:val="21"/>
        </w:rPr>
        <w:t xml:space="preserve">Best regards, </w:t>
      </w:r>
    </w:p>
    <w:p w14:paraId="1F307108" w14:textId="77777777" w:rsidR="00BF3424" w:rsidRPr="005E3FD3" w:rsidRDefault="00180D5A" w:rsidP="005E3FD3">
      <w:pPr>
        <w:spacing w:after="120" w:line="240" w:lineRule="auto"/>
        <w:ind w:right="-835"/>
        <w:rPr>
          <w:szCs w:val="21"/>
        </w:rPr>
      </w:pPr>
      <w:r w:rsidRPr="00180D5A">
        <w:rPr>
          <w:szCs w:val="21"/>
        </w:rPr>
        <w:pict w14:anchorId="3AB08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8pt;height:79.2pt">
            <v:imagedata r:id="rId11" o:title="Signature - Pekka Pesonen"/>
          </v:shape>
        </w:pict>
      </w:r>
    </w:p>
    <w:p w14:paraId="206D06DE" w14:textId="77777777" w:rsidR="00BF3424" w:rsidRPr="005E3FD3" w:rsidRDefault="00BF3424" w:rsidP="005E3FD3">
      <w:pPr>
        <w:tabs>
          <w:tab w:val="left" w:pos="5954"/>
        </w:tabs>
        <w:spacing w:line="240" w:lineRule="auto"/>
        <w:rPr>
          <w:szCs w:val="21"/>
        </w:rPr>
      </w:pPr>
      <w:r w:rsidRPr="005E3FD3">
        <w:rPr>
          <w:szCs w:val="21"/>
        </w:rPr>
        <w:t>Pekka Pesonen</w:t>
      </w:r>
      <w:r w:rsidRPr="005E3FD3">
        <w:rPr>
          <w:szCs w:val="21"/>
        </w:rPr>
        <w:tab/>
      </w:r>
    </w:p>
    <w:p w14:paraId="11AD26A7" w14:textId="77777777" w:rsidR="00BF3424" w:rsidRPr="005E3FD3" w:rsidRDefault="00BF3424" w:rsidP="005E3FD3">
      <w:pPr>
        <w:tabs>
          <w:tab w:val="left" w:pos="5954"/>
        </w:tabs>
        <w:spacing w:after="120" w:line="240" w:lineRule="auto"/>
        <w:rPr>
          <w:rFonts w:eastAsia="Calibri"/>
          <w:kern w:val="0"/>
          <w:szCs w:val="21"/>
          <w:lang w:eastAsia="en-US"/>
        </w:rPr>
      </w:pPr>
      <w:r w:rsidRPr="005E3FD3">
        <w:rPr>
          <w:szCs w:val="21"/>
        </w:rPr>
        <w:t>Secretary General</w:t>
      </w:r>
    </w:p>
    <w:sectPr w:rsidR="00BF3424" w:rsidRPr="005E3FD3" w:rsidSect="00FE70E6">
      <w:footerReference w:type="default" r:id="rId12"/>
      <w:headerReference w:type="first" r:id="rId13"/>
      <w:footerReference w:type="first" r:id="rId14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71CB2" w14:textId="77777777" w:rsidR="007A5BEA" w:rsidRDefault="007A5BEA">
      <w:r>
        <w:separator/>
      </w:r>
    </w:p>
  </w:endnote>
  <w:endnote w:type="continuationSeparator" w:id="0">
    <w:p w14:paraId="069DD5B6" w14:textId="77777777" w:rsidR="007A5BEA" w:rsidRDefault="007A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42E5" w14:textId="77777777" w:rsidR="00975206" w:rsidRDefault="00180D5A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EF1869">
      <w:rPr>
        <w:noProof/>
      </w:rPr>
      <w:t>2</w:t>
    </w:r>
    <w:r>
      <w:rPr>
        <w:noProof/>
      </w:rPr>
      <w:fldChar w:fldCharType="end"/>
    </w:r>
  </w:p>
  <w:p w14:paraId="576F0F61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647F35">
        <w:rPr>
          <w:noProof/>
        </w:rPr>
        <w:t>1</w:t>
      </w:r>
    </w:fldSimple>
  </w:p>
  <w:p w14:paraId="5AADD1F4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509F12C1" w14:textId="77777777" w:rsidTr="007B61D8">
      <w:tc>
        <w:tcPr>
          <w:tcW w:w="7769" w:type="dxa"/>
          <w:shd w:val="clear" w:color="auto" w:fill="auto"/>
        </w:tcPr>
        <w:p w14:paraId="0CE4C248" w14:textId="77777777" w:rsidR="00870547" w:rsidRPr="004D1570" w:rsidRDefault="00870547" w:rsidP="00870547">
          <w:pPr>
            <w:pStyle w:val="Jalus"/>
            <w:rPr>
              <w:lang w:val="fr-BE"/>
            </w:rPr>
          </w:pPr>
          <w:r w:rsidRPr="004D1570">
            <w:rPr>
              <w:b/>
              <w:lang w:val="fr-BE"/>
            </w:rPr>
            <w:t>Copa - Cogeca |</w:t>
          </w:r>
          <w:r w:rsidRPr="004D1570">
            <w:rPr>
              <w:lang w:val="fr-BE"/>
            </w:rPr>
            <w:t xml:space="preserve"> European Farmers European Agri-Cooperatives</w:t>
          </w:r>
        </w:p>
        <w:p w14:paraId="3EFDF3BC" w14:textId="77777777" w:rsidR="00870547" w:rsidRPr="004D1570" w:rsidRDefault="00870547" w:rsidP="00870547">
          <w:pPr>
            <w:pStyle w:val="Jalus"/>
            <w:rPr>
              <w:lang w:val="fr-BE"/>
            </w:rPr>
          </w:pPr>
          <w:r w:rsidRPr="004D1570">
            <w:rPr>
              <w:lang w:val="fr-BE"/>
            </w:rPr>
            <w:t xml:space="preserve">61, Rue de Trèves | B - 1040 Bruxelles | www.copa-cogeca.eu </w:t>
          </w:r>
        </w:p>
        <w:p w14:paraId="2F7C5A40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019F5739" w14:textId="77777777" w:rsidR="00AC3C95" w:rsidRPr="00870547" w:rsidRDefault="00AC3C95" w:rsidP="00AC3C95">
    <w:pPr>
      <w:pStyle w:val="Jalus"/>
    </w:pPr>
  </w:p>
  <w:p w14:paraId="58E1E8C4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00EE7" w14:textId="77777777" w:rsidR="007A5BEA" w:rsidRDefault="007A5BEA">
      <w:r>
        <w:separator/>
      </w:r>
    </w:p>
  </w:footnote>
  <w:footnote w:type="continuationSeparator" w:id="0">
    <w:p w14:paraId="38F81E5F" w14:textId="77777777" w:rsidR="007A5BEA" w:rsidRDefault="007A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5953DBBB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4B29A697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17E8CED7" w14:textId="77777777" w:rsidR="00975206" w:rsidRPr="00AB75D0" w:rsidRDefault="00180D5A" w:rsidP="005E42BC">
          <w:pPr>
            <w:pStyle w:val="Pis"/>
          </w:pPr>
          <w:r>
            <w:rPr>
              <w:lang w:eastAsia="de-DE"/>
            </w:rPr>
            <w:pict w14:anchorId="69B928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6pt;height:46.2pt">
                <v:imagedata r:id="rId1" o:title="CopaCogeca_4C_C"/>
              </v:shape>
            </w:pict>
          </w:r>
        </w:p>
      </w:tc>
    </w:tr>
  </w:tbl>
  <w:p w14:paraId="012175AC" w14:textId="77777777" w:rsidR="00975206" w:rsidRDefault="00180D5A">
    <w:pPr>
      <w:pStyle w:val="Pis"/>
    </w:pPr>
    <w:r>
      <w:rPr>
        <w:noProof/>
      </w:rPr>
      <w:pict w14:anchorId="7F428CE7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372488BB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46EC8"/>
    <w:multiLevelType w:val="hybridMultilevel"/>
    <w:tmpl w:val="238871B0"/>
    <w:lvl w:ilvl="0" w:tplc="FC1ED6B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0E4E2C"/>
    <w:rsid w:val="00101C5F"/>
    <w:rsid w:val="00160602"/>
    <w:rsid w:val="001808C6"/>
    <w:rsid w:val="00180D5A"/>
    <w:rsid w:val="00181E26"/>
    <w:rsid w:val="001D2686"/>
    <w:rsid w:val="0020404E"/>
    <w:rsid w:val="00253DB5"/>
    <w:rsid w:val="002F6839"/>
    <w:rsid w:val="00301027"/>
    <w:rsid w:val="00364725"/>
    <w:rsid w:val="003805F2"/>
    <w:rsid w:val="003D3391"/>
    <w:rsid w:val="003D6C0D"/>
    <w:rsid w:val="003E092C"/>
    <w:rsid w:val="003F2BFC"/>
    <w:rsid w:val="004407CB"/>
    <w:rsid w:val="00474774"/>
    <w:rsid w:val="004D1570"/>
    <w:rsid w:val="004D1904"/>
    <w:rsid w:val="00532438"/>
    <w:rsid w:val="00565598"/>
    <w:rsid w:val="00583A1E"/>
    <w:rsid w:val="00590CE5"/>
    <w:rsid w:val="00595C23"/>
    <w:rsid w:val="005D42A2"/>
    <w:rsid w:val="005E3FD3"/>
    <w:rsid w:val="005E42BC"/>
    <w:rsid w:val="00647F35"/>
    <w:rsid w:val="006610DC"/>
    <w:rsid w:val="00661C59"/>
    <w:rsid w:val="00692C8A"/>
    <w:rsid w:val="006F53A1"/>
    <w:rsid w:val="007255D0"/>
    <w:rsid w:val="0072671E"/>
    <w:rsid w:val="00726DAF"/>
    <w:rsid w:val="00761EDE"/>
    <w:rsid w:val="00783AEB"/>
    <w:rsid w:val="00786C62"/>
    <w:rsid w:val="007919F9"/>
    <w:rsid w:val="007A5BEA"/>
    <w:rsid w:val="007F5534"/>
    <w:rsid w:val="00801521"/>
    <w:rsid w:val="00866F16"/>
    <w:rsid w:val="00870547"/>
    <w:rsid w:val="00895226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BF3424"/>
    <w:rsid w:val="00C8725E"/>
    <w:rsid w:val="00CB1F9B"/>
    <w:rsid w:val="00CD06D3"/>
    <w:rsid w:val="00CD1BFF"/>
    <w:rsid w:val="00D3095C"/>
    <w:rsid w:val="00D34C9E"/>
    <w:rsid w:val="00E45B89"/>
    <w:rsid w:val="00EB33C1"/>
    <w:rsid w:val="00EF1869"/>
    <w:rsid w:val="00F56364"/>
    <w:rsid w:val="00F85B2A"/>
    <w:rsid w:val="00FD4180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6ABAA2"/>
  <w15:docId w15:val="{E2CFC05C-7215-4BD1-B666-73DF0AF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EF18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575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0289226164936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pa-cogeca.eu/downloadThread.aspx?threadID=2157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639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1238</Characters>
  <Application>Microsoft Office Word</Application>
  <DocSecurity>0</DocSecurity>
  <Lines>10</Lines>
  <Paragraphs>2</Paragraphs>
  <ScaleCrop>false</ScaleCrop>
  <Company>Copa-Cogeca - European Farmers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2020-10-27T15:28:00Z</cp:lastPrinted>
  <dcterms:created xsi:type="dcterms:W3CDTF">2020-10-29T16:22:00Z</dcterms:created>
  <dcterms:modified xsi:type="dcterms:W3CDTF">2020-10-29T16:22:00Z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F2F(20)7648:2</vt:lpwstr>
  </property>
</Properties>
</file>