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E2D8" w14:textId="77777777" w:rsidR="00EE6CB6" w:rsidRDefault="00EE6CB6" w:rsidP="00EE6CB6"/>
    <w:p w14:paraId="47CB2247" w14:textId="4A4B0122" w:rsidR="00A8469F" w:rsidRDefault="00767438" w:rsidP="00EE6CB6">
      <w:pPr>
        <w:rPr>
          <w:lang w:val="en-US"/>
        </w:rPr>
      </w:pPr>
      <w:r w:rsidRPr="00767438">
        <w:rPr>
          <w:lang w:val="en-US"/>
        </w:rPr>
        <w:t xml:space="preserve">Ref. </w:t>
      </w:r>
      <w:r w:rsidR="0070096E">
        <w:rPr>
          <w:lang w:val="en-US"/>
        </w:rPr>
        <w:fldChar w:fldCharType="begin"/>
      </w:r>
      <w:r w:rsidR="00095FF1" w:rsidRPr="00095FF1">
        <w:rPr>
          <w:lang w:val="en-US"/>
        </w:rPr>
        <w:instrText>DOCPROPERTY PWReference</w:instrText>
      </w:r>
      <w:r w:rsidR="0070096E">
        <w:rPr>
          <w:lang w:val="en-US"/>
        </w:rPr>
        <w:fldChar w:fldCharType="separate"/>
      </w:r>
      <w:proofErr w:type="gramStart"/>
      <w:r w:rsidR="00D56813">
        <w:rPr>
          <w:lang w:val="en-US"/>
        </w:rPr>
        <w:t>CCC(</w:t>
      </w:r>
      <w:proofErr w:type="gramEnd"/>
      <w:r w:rsidR="00D56813">
        <w:rPr>
          <w:lang w:val="en-US"/>
        </w:rPr>
        <w:t>23)02058[1]</w:t>
      </w:r>
      <w:r w:rsidR="0070096E">
        <w:rPr>
          <w:lang w:val="en-US"/>
        </w:rPr>
        <w:fldChar w:fldCharType="end"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EE6CB6">
        <w:rPr>
          <w:lang w:val="en-US"/>
        </w:rPr>
        <w:tab/>
      </w:r>
    </w:p>
    <w:p w14:paraId="56EEE545" w14:textId="77777777" w:rsidR="00A8469F" w:rsidRDefault="00A8469F" w:rsidP="00EE6CB6">
      <w:pPr>
        <w:rPr>
          <w:lang w:val="en-US"/>
        </w:rPr>
      </w:pPr>
    </w:p>
    <w:p w14:paraId="25DE5BFD" w14:textId="688C83BF" w:rsidR="00EE6CB6" w:rsidRPr="00492DF3" w:rsidRDefault="00EE6CB6" w:rsidP="00A8469F">
      <w:pPr>
        <w:jc w:val="right"/>
        <w:rPr>
          <w:lang w:val="en-US"/>
        </w:rPr>
      </w:pPr>
      <w:r w:rsidRPr="00492DF3">
        <w:rPr>
          <w:lang w:val="en-US"/>
        </w:rPr>
        <w:t xml:space="preserve">Brussels, </w:t>
      </w:r>
      <w:r w:rsidR="0022180B">
        <w:rPr>
          <w:lang w:val="en-GB"/>
        </w:rPr>
        <w:t>21 March 2023</w:t>
      </w:r>
    </w:p>
    <w:p w14:paraId="5E7BBD2B" w14:textId="77777777" w:rsidR="00492DF3" w:rsidRPr="00492DF3" w:rsidRDefault="00492DF3" w:rsidP="00244682">
      <w:pPr>
        <w:rPr>
          <w:lang w:val="en-US"/>
        </w:rPr>
      </w:pPr>
    </w:p>
    <w:p w14:paraId="4C1506AB" w14:textId="0D5CF7D8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 w:eastAsia="en-US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 xml:space="preserve">eca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 xml:space="preserve">ooperative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 xml:space="preserve">oordination </w:t>
      </w:r>
      <w:r w:rsidR="00852C1A">
        <w:rPr>
          <w:rStyle w:val="CCOrangeTitle"/>
          <w:rFonts w:eastAsiaTheme="minorHAnsi"/>
          <w:lang w:val="en-GB"/>
        </w:rPr>
        <w:t>C</w:t>
      </w:r>
      <w:r w:rsidR="004751D0">
        <w:rPr>
          <w:rStyle w:val="CCOrangeTitle"/>
          <w:rFonts w:eastAsiaTheme="minorHAnsi"/>
          <w:lang w:val="en-GB"/>
        </w:rPr>
        <w:t>ommittee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 xml:space="preserve"> –A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  <w:t>genda</w:t>
      </w:r>
    </w:p>
    <w:p w14:paraId="5DADA51D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eastAsia="en-US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1480E" wp14:editId="7D0616A7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9727A3D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69A41EF4" w14:textId="77777777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634820">
        <w:rPr>
          <w:color w:val="404040" w:themeColor="text1" w:themeTint="BF"/>
          <w:lang w:val="en-US"/>
        </w:rPr>
        <w:t xml:space="preserve"> </w:t>
      </w:r>
      <w:r w:rsidR="004751D0">
        <w:rPr>
          <w:rStyle w:val="CCOrangeTitle"/>
          <w:lang w:val="en-GB"/>
        </w:rPr>
        <w:t>Cooperative Coordination Committee</w:t>
      </w:r>
    </w:p>
    <w:p w14:paraId="5844532D" w14:textId="4C7DB386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Members of the </w:t>
      </w:r>
      <w:r w:rsidR="0022180B">
        <w:rPr>
          <w:lang w:val="en-US"/>
        </w:rPr>
        <w:t>CCC</w:t>
      </w:r>
    </w:p>
    <w:p w14:paraId="5037CBB3" w14:textId="73888725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22180B">
        <w:rPr>
          <w:lang w:val="en-GB"/>
        </w:rPr>
        <w:t>05 April 2023</w:t>
      </w:r>
      <w:sdt>
        <w:sdtPr>
          <w:rPr>
            <w:lang w:val="en-US"/>
          </w:rPr>
          <w:id w:val="-274713154"/>
          <w:lock w:val="sdtContentLocked"/>
          <w:placeholder>
            <w:docPart w:val="5230552337FD448AAD2705A4D66C7B4F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22180B">
        <w:rPr>
          <w:lang w:val="en-US"/>
        </w:rPr>
        <w:t>14:30</w:t>
      </w:r>
      <w:r w:rsidR="007E0964">
        <w:rPr>
          <w:lang w:val="en-US"/>
        </w:rPr>
        <w:t xml:space="preserve"> – </w:t>
      </w:r>
      <w:r w:rsidR="0022180B">
        <w:rPr>
          <w:lang w:val="en-US"/>
        </w:rPr>
        <w:t>17:00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078E7084" w14:textId="57FCC92F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22180B">
        <w:rPr>
          <w:lang w:val="en-US"/>
        </w:rPr>
        <w:t>Hybrid meeting</w:t>
      </w:r>
      <w:r w:rsidRPr="00475685">
        <w:rPr>
          <w:lang w:val="en-US"/>
        </w:rPr>
        <w:t xml:space="preserve"> </w:t>
      </w:r>
    </w:p>
    <w:p w14:paraId="7E7F2D4C" w14:textId="77777777" w:rsidR="00475685" w:rsidRDefault="007309BA" w:rsidP="00475685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9FEF23" wp14:editId="2BA616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B60F6F6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</w:p>
    <w:p w14:paraId="6FF9C966" w14:textId="77777777" w:rsidR="0091635B" w:rsidRPr="0091635B" w:rsidRDefault="0091635B" w:rsidP="00767438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</w:pPr>
      <w:r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Dear Madam or Si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r</w:t>
      </w:r>
      <w:r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 w:eastAsia="en-US"/>
        </w:rPr>
        <w:t>,</w:t>
      </w:r>
    </w:p>
    <w:p w14:paraId="4DE18090" w14:textId="7AC41F3E" w:rsidR="00EE6CB6" w:rsidRPr="0022180B" w:rsidRDefault="0022180B" w:rsidP="0022180B">
      <w:pPr>
        <w:pStyle w:val="NormalWeb"/>
        <w:shd w:val="clear" w:color="auto" w:fill="FFFFFF"/>
        <w:spacing w:before="0" w:beforeAutospacing="0"/>
        <w:rPr>
          <w:rFonts w:ascii="Montserrat" w:eastAsiaTheme="minorHAnsi" w:hAnsi="Montserrat" w:cstheme="minorBidi"/>
          <w:b/>
          <w:bCs/>
          <w:color w:val="ED7D31" w:themeColor="accent2"/>
          <w:sz w:val="20"/>
          <w:szCs w:val="20"/>
          <w:lang w:val="en-US" w:eastAsia="en-US"/>
        </w:rPr>
      </w:pPr>
      <w:r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I 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>have the pleasure of inviting you to the m</w:t>
      </w:r>
      <w:r w:rsidR="008C4C8D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>e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>eting of the</w:t>
      </w:r>
      <w:r w:rsidR="00852C1A" w:rsidRPr="00852C1A">
        <w:rPr>
          <w:rStyle w:val="CCOrangeTitle"/>
          <w:rFonts w:eastAsiaTheme="minorHAnsi"/>
          <w:sz w:val="20"/>
          <w:szCs w:val="20"/>
          <w:lang w:val="en-GB"/>
        </w:rPr>
        <w:t xml:space="preserve"> </w:t>
      </w:r>
      <w:r w:rsidR="004751D0">
        <w:rPr>
          <w:rStyle w:val="CCOrangeTitle"/>
          <w:rFonts w:eastAsiaTheme="minorHAnsi"/>
          <w:lang w:val="en-GB"/>
        </w:rPr>
        <w:t>Cooperative Coordination Committee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 xml:space="preserve">, which will </w:t>
      </w:r>
      <w:r w:rsidR="008C4C8D" w:rsidRPr="00EE6CB6">
        <w:rPr>
          <w:rFonts w:ascii="Montserrat" w:eastAsiaTheme="minorHAnsi" w:hAnsi="Montserrat" w:cstheme="minorBidi"/>
          <w:sz w:val="20"/>
          <w:szCs w:val="20"/>
          <w:lang w:val="en-GB" w:eastAsia="en-US"/>
        </w:rPr>
        <w:t>b</w:t>
      </w:r>
      <w:r w:rsidR="0091635B" w:rsidRPr="00EE6CB6">
        <w:rPr>
          <w:rFonts w:ascii="Montserrat" w:eastAsiaTheme="minorHAnsi" w:hAnsi="Montserrat" w:cstheme="minorBidi"/>
          <w:sz w:val="20"/>
          <w:szCs w:val="20"/>
          <w:lang w:eastAsia="en-US"/>
        </w:rPr>
        <w:t>e held on:</w:t>
      </w:r>
      <w:r w:rsidR="007C01F4" w:rsidRPr="00EE6CB6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>
        <w:rPr>
          <w:rStyle w:val="CCOrangeTitle"/>
          <w:rFonts w:eastAsiaTheme="minorHAnsi"/>
          <w:sz w:val="20"/>
          <w:szCs w:val="20"/>
          <w:lang w:val="en-GB"/>
        </w:rPr>
        <w:t>05 April 2023</w:t>
      </w:r>
      <w:r>
        <w:rPr>
          <w:rStyle w:val="CCOrangeTitle"/>
          <w:rFonts w:eastAsiaTheme="minorHAnsi"/>
          <w:sz w:val="20"/>
          <w:szCs w:val="20"/>
          <w:lang w:val="en-US"/>
        </w:rPr>
        <w:t xml:space="preserve"> in person and on </w:t>
      </w:r>
      <w:proofErr w:type="spellStart"/>
      <w:r>
        <w:rPr>
          <w:rStyle w:val="CCOrangeTitle"/>
          <w:rFonts w:eastAsiaTheme="minorHAnsi"/>
          <w:sz w:val="20"/>
          <w:szCs w:val="20"/>
          <w:lang w:val="en-US"/>
        </w:rPr>
        <w:t>Interactio</w:t>
      </w:r>
      <w:proofErr w:type="spellEnd"/>
      <w:r>
        <w:rPr>
          <w:rStyle w:val="CCOrangeTitle"/>
          <w:rFonts w:eastAsiaTheme="minorHAnsi"/>
          <w:sz w:val="20"/>
          <w:szCs w:val="20"/>
          <w:lang w:val="en-US"/>
        </w:rPr>
        <w:t xml:space="preserve">. </w:t>
      </w:r>
    </w:p>
    <w:sdt>
      <w:sdtPr>
        <w:rPr>
          <w:rFonts w:ascii="Montserrat Light" w:eastAsiaTheme="minorHAnsi" w:hAnsi="Montserrat Light" w:cstheme="minorBidi"/>
          <w:sz w:val="22"/>
          <w:szCs w:val="22"/>
          <w:lang w:eastAsia="en-US"/>
        </w:rPr>
        <w:id w:val="1571003929"/>
        <w:lock w:val="sdtContentLocked"/>
        <w:placeholder>
          <w:docPart w:val="5230552337FD448AAD2705A4D66C7B4F"/>
        </w:placeholder>
      </w:sdtPr>
      <w:sdtEndPr/>
      <w:sdtContent>
        <w:p w14:paraId="2C132D15" w14:textId="77777777" w:rsidR="00E21084" w:rsidRDefault="00F91D93" w:rsidP="00E21084">
          <w:pPr>
            <w:pStyle w:val="NormalWeb"/>
            <w:shd w:val="clear" w:color="auto" w:fill="FFFFFF"/>
            <w:spacing w:before="0" w:beforeAutospacing="0"/>
            <w:rPr>
              <w:rFonts w:ascii="Montserrat Light" w:eastAsiaTheme="minorHAnsi" w:hAnsi="Montserrat Light" w:cstheme="minorBidi"/>
              <w:sz w:val="22"/>
              <w:szCs w:val="22"/>
              <w:lang w:eastAsia="en-US"/>
            </w:rPr>
          </w:pPr>
          <w:r w:rsidRPr="004C69F5">
            <w:rPr>
              <w:rFonts w:ascii="Montserrat Light" w:eastAsiaTheme="minorHAnsi" w:hAnsi="Montserrat Light" w:cstheme="minorBidi"/>
              <w:noProof/>
              <w:color w:val="CA6D06"/>
              <w:sz w:val="22"/>
              <w:szCs w:val="22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DB0EE9F" wp14:editId="27BEFAE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0F4B990B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p>
      </w:sdtContent>
    </w:sdt>
    <w:p w14:paraId="76B53F37" w14:textId="68F60B30" w:rsidR="00530C45" w:rsidRDefault="00530C45" w:rsidP="00E21084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  <w:lang w:eastAsia="en-US"/>
        </w:rPr>
      </w:pPr>
      <w:r w:rsidRPr="00530C45">
        <w:rPr>
          <w:rFonts w:ascii="Montserrat Light" w:eastAsiaTheme="minorHAnsi" w:hAnsi="Montserrat Light" w:cstheme="minorBidi"/>
          <w:b/>
          <w:bCs/>
          <w:lang w:eastAsia="en-US"/>
        </w:rPr>
        <w:t xml:space="preserve">Draft agenda </w:t>
      </w:r>
    </w:p>
    <w:p w14:paraId="3E9B9D08" w14:textId="6C65C760" w:rsidR="00211F3F" w:rsidRPr="00FB05AE" w:rsidRDefault="00530C45" w:rsidP="00FB05AE">
      <w:pPr>
        <w:pStyle w:val="NormalWeb"/>
        <w:shd w:val="clear" w:color="auto" w:fill="FFFFFF"/>
        <w:spacing w:line="276" w:lineRule="auto"/>
        <w:rPr>
          <w:rFonts w:ascii="Montserrat" w:eastAsiaTheme="minorHAnsi" w:hAnsi="Montserrat" w:cstheme="minorBidi"/>
          <w:sz w:val="20"/>
          <w:szCs w:val="20"/>
          <w:lang w:val="en-GB" w:eastAsia="en-US"/>
        </w:rPr>
      </w:pP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0.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>Audio and video testing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of the agenda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  <w:t xml:space="preserve">Adoption the draft minutes of the previous meeting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>3.</w:t>
      </w:r>
      <w:r w:rsid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</w:r>
      <w:r w:rsidR="007B670A" w:rsidRP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>Information on SASOEE application to Cogeca membership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>4.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Information from the Secretariat on the election of the new Cogeca Presidency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>5.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Update</w:t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from the Secretariat on current calls from EIT Food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>6.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Information on the proposed</w:t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Regulation on</w:t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P</w:t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ackaging and </w:t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P</w:t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ackaging </w:t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W</w:t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aste 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7.</w:t>
      </w:r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>Information on the activities of Coop</w:t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e</w:t>
      </w:r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ratives Europe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8.</w:t>
      </w:r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ab/>
        <w:t xml:space="preserve">Information from the Secretariat on the Business Fora for the year 2023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>
        <w:rPr>
          <w:rFonts w:ascii="Montserrat" w:eastAsiaTheme="minorHAnsi" w:hAnsi="Montserrat" w:cstheme="minorBidi"/>
          <w:sz w:val="20"/>
          <w:szCs w:val="20"/>
          <w:lang w:val="en-US" w:eastAsia="en-US"/>
        </w:rPr>
        <w:t>9.</w:t>
      </w:r>
      <w:r w:rsidRPr="00017C3B">
        <w:rPr>
          <w:rFonts w:ascii="Montserrat" w:eastAsiaTheme="minorHAnsi" w:hAnsi="Montserrat" w:cstheme="minorBidi"/>
          <w:sz w:val="20"/>
          <w:szCs w:val="20"/>
          <w:lang w:eastAsia="en-US"/>
        </w:rPr>
        <w:tab/>
      </w:r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Brainstorming exercise on important topics for </w:t>
      </w:r>
      <w:proofErr w:type="spellStart"/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>agri</w:t>
      </w:r>
      <w:proofErr w:type="spellEnd"/>
      <w:r w:rsidR="00211F3F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-cooperatives for the next year (in-person) </w:t>
      </w:r>
      <w:r w:rsidR="0022180B" w:rsidRPr="00D56813">
        <w:rPr>
          <w:rFonts w:ascii="Montserrat" w:eastAsiaTheme="minorHAnsi" w:hAnsi="Montserrat" w:cstheme="minorBidi"/>
          <w:sz w:val="20"/>
          <w:szCs w:val="20"/>
          <w:lang w:val="en-US" w:eastAsia="en-US"/>
        </w:rPr>
        <w:t xml:space="preserve">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7B670A">
        <w:rPr>
          <w:rFonts w:ascii="Montserrat" w:eastAsiaTheme="minorHAnsi" w:hAnsi="Montserrat" w:cstheme="minorBidi"/>
          <w:sz w:val="20"/>
          <w:szCs w:val="20"/>
          <w:lang w:val="fr-BE" w:eastAsia="en-US"/>
        </w:rPr>
        <w:t>10.</w:t>
      </w:r>
      <w:r w:rsidR="008C4C8D" w:rsidRPr="00017C3B">
        <w:rPr>
          <w:rFonts w:ascii="Montserrat" w:eastAsiaTheme="minorHAnsi" w:hAnsi="Montserrat" w:cstheme="minorBidi"/>
          <w:sz w:val="20"/>
          <w:szCs w:val="20"/>
          <w:lang w:val="fr-BE" w:eastAsia="en-US"/>
        </w:rPr>
        <w:tab/>
      </w:r>
      <w:proofErr w:type="spellStart"/>
      <w:r w:rsidR="00211F3F">
        <w:rPr>
          <w:rFonts w:ascii="Montserrat" w:eastAsiaTheme="minorHAnsi" w:hAnsi="Montserrat" w:cstheme="minorBidi"/>
          <w:sz w:val="20"/>
          <w:szCs w:val="20"/>
          <w:lang w:val="fr-BE" w:eastAsia="en-US"/>
        </w:rPr>
        <w:t>Roundtable</w:t>
      </w:r>
      <w:proofErr w:type="spellEnd"/>
      <w:r w:rsidR="00211F3F">
        <w:rPr>
          <w:rFonts w:ascii="Montserrat" w:eastAsiaTheme="minorHAnsi" w:hAnsi="Montserrat" w:cstheme="minorBidi"/>
          <w:sz w:val="20"/>
          <w:szCs w:val="20"/>
          <w:lang w:val="fr-BE" w:eastAsia="en-US"/>
        </w:rPr>
        <w:t xml:space="preserve"> exchange </w:t>
      </w:r>
      <w:r w:rsidR="00FB05AE">
        <w:rPr>
          <w:rFonts w:ascii="Montserrat" w:eastAsiaTheme="minorHAnsi" w:hAnsi="Montserrat" w:cstheme="minorBidi"/>
          <w:sz w:val="20"/>
          <w:szCs w:val="20"/>
          <w:lang w:val="en-GB" w:eastAsia="en-US"/>
        </w:rPr>
        <w:br/>
      </w:r>
      <w:r w:rsidR="00211F3F">
        <w:rPr>
          <w:rFonts w:ascii="Montserrat" w:eastAsiaTheme="minorHAnsi" w:hAnsi="Montserrat" w:cstheme="minorBidi"/>
          <w:sz w:val="20"/>
          <w:szCs w:val="20"/>
          <w:lang w:val="fr-BE" w:eastAsia="en-US"/>
        </w:rPr>
        <w:t>1</w:t>
      </w:r>
      <w:r w:rsidR="007B670A">
        <w:rPr>
          <w:rFonts w:ascii="Montserrat" w:eastAsiaTheme="minorHAnsi" w:hAnsi="Montserrat" w:cstheme="minorBidi"/>
          <w:sz w:val="20"/>
          <w:szCs w:val="20"/>
          <w:lang w:val="fr-BE" w:eastAsia="en-US"/>
        </w:rPr>
        <w:t>1</w:t>
      </w:r>
      <w:r w:rsidR="00211F3F">
        <w:rPr>
          <w:rFonts w:ascii="Montserrat" w:eastAsiaTheme="minorHAnsi" w:hAnsi="Montserrat" w:cstheme="minorBidi"/>
          <w:sz w:val="20"/>
          <w:szCs w:val="20"/>
          <w:lang w:val="fr-BE" w:eastAsia="en-US"/>
        </w:rPr>
        <w:t>.</w:t>
      </w:r>
      <w:r w:rsidR="00211F3F">
        <w:rPr>
          <w:rFonts w:ascii="Montserrat" w:eastAsiaTheme="minorHAnsi" w:hAnsi="Montserrat" w:cstheme="minorBidi"/>
          <w:sz w:val="20"/>
          <w:szCs w:val="20"/>
          <w:lang w:val="fr-BE" w:eastAsia="en-US"/>
        </w:rPr>
        <w:tab/>
        <w:t xml:space="preserve">AOB </w:t>
      </w:r>
    </w:p>
    <w:sectPr w:rsidR="00211F3F" w:rsidRPr="00FB05AE" w:rsidSect="00DD43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AE76" w14:textId="77777777" w:rsidR="00DE5284" w:rsidRDefault="00DE5284" w:rsidP="00006AB9">
      <w:pPr>
        <w:spacing w:after="0" w:line="240" w:lineRule="auto"/>
      </w:pPr>
      <w:r>
        <w:separator/>
      </w:r>
    </w:p>
  </w:endnote>
  <w:endnote w:type="continuationSeparator" w:id="0">
    <w:p w14:paraId="39958AA0" w14:textId="77777777" w:rsidR="00DE5284" w:rsidRDefault="00DE5284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A2C" w14:textId="77777777" w:rsidR="00DD436B" w:rsidRDefault="00DD436B" w:rsidP="00DD436B">
    <w:pPr>
      <w:pStyle w:val="Footer"/>
      <w:rPr>
        <w:noProof/>
      </w:rPr>
    </w:pPr>
  </w:p>
  <w:p w14:paraId="27040A6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4AD5DC16" wp14:editId="0969065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1107C0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50729ACA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7A92274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AF449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007A76FB" w14:textId="77777777" w:rsidR="004474B0" w:rsidRDefault="004474B0">
    <w:pPr>
      <w:pStyle w:val="Footer"/>
      <w:rPr>
        <w:noProof/>
      </w:rPr>
    </w:pPr>
  </w:p>
  <w:p w14:paraId="7533223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511C0DBC" wp14:editId="3C47D923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45B4B089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FE55641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5C2AD753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6DE5C" w14:textId="77777777" w:rsidR="00DE5284" w:rsidRDefault="00DE5284" w:rsidP="00006AB9">
      <w:pPr>
        <w:spacing w:after="0" w:line="240" w:lineRule="auto"/>
      </w:pPr>
      <w:r>
        <w:separator/>
      </w:r>
    </w:p>
  </w:footnote>
  <w:footnote w:type="continuationSeparator" w:id="0">
    <w:p w14:paraId="38EF8336" w14:textId="77777777" w:rsidR="00DE5284" w:rsidRDefault="00DE5284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AD5B" w14:textId="77777777" w:rsidR="004836FC" w:rsidRDefault="004836FC" w:rsidP="00A91975">
    <w:pPr>
      <w:pStyle w:val="Header"/>
      <w:ind w:left="-1418"/>
      <w:jc w:val="both"/>
    </w:pPr>
  </w:p>
  <w:p w14:paraId="2164761E" w14:textId="77777777" w:rsidR="004474B0" w:rsidRDefault="004474B0" w:rsidP="00A91975">
    <w:pPr>
      <w:pStyle w:val="Header"/>
      <w:ind w:left="-1418"/>
      <w:jc w:val="both"/>
    </w:pPr>
  </w:p>
  <w:p w14:paraId="261432B1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44A7C" w14:textId="77777777" w:rsidR="004474B0" w:rsidRDefault="004474B0">
    <w:pPr>
      <w:pStyle w:val="Header"/>
    </w:pPr>
  </w:p>
  <w:p w14:paraId="767A2859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476ACC1A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1D261DD7" wp14:editId="5A5384D7">
              <wp:extent cx="1493010" cy="579255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3010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724DF54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0B"/>
    <w:rsid w:val="00006AB9"/>
    <w:rsid w:val="000111C9"/>
    <w:rsid w:val="00017C3B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60314"/>
    <w:rsid w:val="00167E5D"/>
    <w:rsid w:val="0018096B"/>
    <w:rsid w:val="00182716"/>
    <w:rsid w:val="001950AD"/>
    <w:rsid w:val="001A644C"/>
    <w:rsid w:val="001B4F57"/>
    <w:rsid w:val="001B6D0C"/>
    <w:rsid w:val="001E3A19"/>
    <w:rsid w:val="001E57E0"/>
    <w:rsid w:val="00202C10"/>
    <w:rsid w:val="00211F3F"/>
    <w:rsid w:val="0021213C"/>
    <w:rsid w:val="0022180B"/>
    <w:rsid w:val="00223A5F"/>
    <w:rsid w:val="00243D7A"/>
    <w:rsid w:val="00244682"/>
    <w:rsid w:val="00244D5A"/>
    <w:rsid w:val="002562CB"/>
    <w:rsid w:val="00283323"/>
    <w:rsid w:val="00285B83"/>
    <w:rsid w:val="00290F08"/>
    <w:rsid w:val="002B65AE"/>
    <w:rsid w:val="002E1AB7"/>
    <w:rsid w:val="003A414C"/>
    <w:rsid w:val="003D4E48"/>
    <w:rsid w:val="003F3080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1D0"/>
    <w:rsid w:val="00475685"/>
    <w:rsid w:val="00480930"/>
    <w:rsid w:val="004836FC"/>
    <w:rsid w:val="004922A1"/>
    <w:rsid w:val="00492DF3"/>
    <w:rsid w:val="004C69F5"/>
    <w:rsid w:val="00504CAE"/>
    <w:rsid w:val="00524D2B"/>
    <w:rsid w:val="00530C45"/>
    <w:rsid w:val="00543BF0"/>
    <w:rsid w:val="0056301C"/>
    <w:rsid w:val="0056456D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6E2A"/>
    <w:rsid w:val="00607BB2"/>
    <w:rsid w:val="00626D93"/>
    <w:rsid w:val="00634820"/>
    <w:rsid w:val="00656642"/>
    <w:rsid w:val="00672D69"/>
    <w:rsid w:val="006910F1"/>
    <w:rsid w:val="0070096E"/>
    <w:rsid w:val="00725362"/>
    <w:rsid w:val="007273B9"/>
    <w:rsid w:val="007309BA"/>
    <w:rsid w:val="00767438"/>
    <w:rsid w:val="00777DE8"/>
    <w:rsid w:val="0078048F"/>
    <w:rsid w:val="007A3E4D"/>
    <w:rsid w:val="007B670A"/>
    <w:rsid w:val="007C01F4"/>
    <w:rsid w:val="007D46FE"/>
    <w:rsid w:val="007E0964"/>
    <w:rsid w:val="007F33F2"/>
    <w:rsid w:val="008275CB"/>
    <w:rsid w:val="00846D65"/>
    <w:rsid w:val="00852C1A"/>
    <w:rsid w:val="008C0C21"/>
    <w:rsid w:val="008C4C8D"/>
    <w:rsid w:val="00903528"/>
    <w:rsid w:val="00912FA7"/>
    <w:rsid w:val="0091519D"/>
    <w:rsid w:val="0091635B"/>
    <w:rsid w:val="00925C9C"/>
    <w:rsid w:val="00952221"/>
    <w:rsid w:val="00954518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6415F"/>
    <w:rsid w:val="00A8469F"/>
    <w:rsid w:val="00A91975"/>
    <w:rsid w:val="00AC2E62"/>
    <w:rsid w:val="00AD1C04"/>
    <w:rsid w:val="00AD2F29"/>
    <w:rsid w:val="00AF0617"/>
    <w:rsid w:val="00B12DC4"/>
    <w:rsid w:val="00B268A5"/>
    <w:rsid w:val="00B34341"/>
    <w:rsid w:val="00B47780"/>
    <w:rsid w:val="00B650F0"/>
    <w:rsid w:val="00BA148F"/>
    <w:rsid w:val="00BA5B46"/>
    <w:rsid w:val="00BD4C0C"/>
    <w:rsid w:val="00BE3867"/>
    <w:rsid w:val="00C36697"/>
    <w:rsid w:val="00C65CF3"/>
    <w:rsid w:val="00C81C38"/>
    <w:rsid w:val="00C83A57"/>
    <w:rsid w:val="00C96210"/>
    <w:rsid w:val="00CA24DD"/>
    <w:rsid w:val="00CB3962"/>
    <w:rsid w:val="00CC5A0E"/>
    <w:rsid w:val="00CE73DA"/>
    <w:rsid w:val="00D00676"/>
    <w:rsid w:val="00D13169"/>
    <w:rsid w:val="00D143D9"/>
    <w:rsid w:val="00D169F1"/>
    <w:rsid w:val="00D27604"/>
    <w:rsid w:val="00D526AF"/>
    <w:rsid w:val="00D56813"/>
    <w:rsid w:val="00D615CB"/>
    <w:rsid w:val="00D72C78"/>
    <w:rsid w:val="00DA4F4C"/>
    <w:rsid w:val="00DB1DAF"/>
    <w:rsid w:val="00DD436B"/>
    <w:rsid w:val="00DE5284"/>
    <w:rsid w:val="00E21084"/>
    <w:rsid w:val="00E275CB"/>
    <w:rsid w:val="00E313E8"/>
    <w:rsid w:val="00E41313"/>
    <w:rsid w:val="00E4651B"/>
    <w:rsid w:val="00E6727E"/>
    <w:rsid w:val="00EB07CA"/>
    <w:rsid w:val="00EC5154"/>
    <w:rsid w:val="00EE20A7"/>
    <w:rsid w:val="00EE6CB6"/>
    <w:rsid w:val="00EF538A"/>
    <w:rsid w:val="00F05C2F"/>
    <w:rsid w:val="00F24FD0"/>
    <w:rsid w:val="00F40770"/>
    <w:rsid w:val="00F6093D"/>
    <w:rsid w:val="00F61A80"/>
    <w:rsid w:val="00F82CAC"/>
    <w:rsid w:val="00F91D93"/>
    <w:rsid w:val="00FB05AE"/>
    <w:rsid w:val="00FB504D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4FE6A"/>
  <w15:chartTrackingRefBased/>
  <w15:docId w15:val="{DDAF4D83-BD4F-41B2-AE3E-1F5052B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30552337FD448AAD2705A4D66C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5056-5EFD-4697-B93B-BD7F12462BE9}"/>
      </w:docPartPr>
      <w:docPartBody>
        <w:p w:rsidR="00E94F44" w:rsidRDefault="00E94F44">
          <w:pPr>
            <w:pStyle w:val="5230552337FD448AAD2705A4D66C7B4F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44"/>
    <w:rsid w:val="00E94F44"/>
    <w:rsid w:val="00F3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230552337FD448AAD2705A4D66C7B4F">
    <w:name w:val="5230552337FD448AAD2705A4D66C7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6881EE-B97F-4C31-B192-9C32DC67A650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Emerson</dc:creator>
  <cp:keywords/>
  <dc:description/>
  <cp:lastModifiedBy>Ene Kärner</cp:lastModifiedBy>
  <cp:revision>2</cp:revision>
  <dcterms:created xsi:type="dcterms:W3CDTF">2023-07-17T12:43:00Z</dcterms:created>
  <dcterms:modified xsi:type="dcterms:W3CDTF">2023-07-17T12:43:00Z</dcterms:modified>
</cp:coreProperties>
</file>