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0B10D" w14:textId="77777777" w:rsidR="001C6E39" w:rsidRDefault="001C6E39" w:rsidP="002B23ED">
      <w:pPr>
        <w:rPr>
          <w:color w:val="auto"/>
          <w:lang w:val="en-US"/>
        </w:rPr>
      </w:pPr>
    </w:p>
    <w:p w14:paraId="5A834561" w14:textId="77777777" w:rsidR="000A7BC6" w:rsidRPr="00433D69" w:rsidRDefault="00BA3A3D" w:rsidP="002B23ED">
      <w:pPr>
        <w:rPr>
          <w:color w:val="auto"/>
          <w:lang w:val="fr-FR"/>
        </w:rPr>
      </w:pPr>
      <w:proofErr w:type="gramStart"/>
      <w:r w:rsidRPr="00433D69">
        <w:rPr>
          <w:color w:val="auto"/>
          <w:lang w:val="fr-FR"/>
        </w:rPr>
        <w:t>COPA(</w:t>
      </w:r>
      <w:proofErr w:type="gramEnd"/>
      <w:r w:rsidRPr="00433D69">
        <w:rPr>
          <w:color w:val="auto"/>
          <w:lang w:val="fr-FR"/>
        </w:rPr>
        <w:t>24)0</w:t>
      </w:r>
      <w:r w:rsidR="000A7BC6" w:rsidRPr="00433D69">
        <w:rPr>
          <w:color w:val="auto"/>
          <w:lang w:val="fr-FR"/>
        </w:rPr>
        <w:t>3108</w:t>
      </w:r>
      <w:r w:rsidR="00521363" w:rsidRPr="00433D69">
        <w:rPr>
          <w:color w:val="auto"/>
          <w:lang w:val="fr-FR"/>
        </w:rPr>
        <w:t xml:space="preserve"> </w:t>
      </w:r>
      <w:r w:rsidR="00EC1AAC" w:rsidRPr="00433D69">
        <w:rPr>
          <w:color w:val="auto"/>
          <w:lang w:val="fr-FR"/>
        </w:rPr>
        <w:t xml:space="preserve">– </w:t>
      </w:r>
      <w:r w:rsidRPr="00433D69">
        <w:rPr>
          <w:color w:val="auto"/>
          <w:lang w:val="fr-FR"/>
        </w:rPr>
        <w:t>PPA</w:t>
      </w:r>
      <w:r w:rsidR="00EC1AAC" w:rsidRPr="00433D69">
        <w:rPr>
          <w:color w:val="auto"/>
          <w:lang w:val="fr-FR"/>
        </w:rPr>
        <w:t>/mt</w:t>
      </w:r>
      <w:r w:rsidR="00EE6CB6" w:rsidRPr="00433D69">
        <w:rPr>
          <w:color w:val="auto"/>
          <w:lang w:val="fr-FR"/>
        </w:rPr>
        <w:tab/>
      </w:r>
      <w:r w:rsidR="00EE6CB6" w:rsidRPr="00433D69">
        <w:rPr>
          <w:color w:val="auto"/>
          <w:lang w:val="fr-FR"/>
        </w:rPr>
        <w:tab/>
      </w:r>
      <w:r w:rsidR="00EE6CB6" w:rsidRPr="00433D69">
        <w:rPr>
          <w:color w:val="auto"/>
          <w:lang w:val="fr-FR"/>
        </w:rPr>
        <w:tab/>
      </w:r>
      <w:r w:rsidR="002B23ED" w:rsidRPr="00433D69">
        <w:rPr>
          <w:color w:val="auto"/>
          <w:lang w:val="fr-FR"/>
        </w:rPr>
        <w:tab/>
      </w:r>
      <w:r w:rsidR="002B23ED" w:rsidRPr="00433D69">
        <w:rPr>
          <w:color w:val="auto"/>
          <w:lang w:val="fr-FR"/>
        </w:rPr>
        <w:tab/>
      </w:r>
      <w:r w:rsidR="002B23ED" w:rsidRPr="00433D69">
        <w:rPr>
          <w:color w:val="auto"/>
          <w:lang w:val="fr-FR"/>
        </w:rPr>
        <w:tab/>
      </w:r>
    </w:p>
    <w:p w14:paraId="1945264F" w14:textId="6C4870A9" w:rsidR="005747F4" w:rsidRPr="00605C3C" w:rsidRDefault="002B23ED" w:rsidP="00605C3C">
      <w:pPr>
        <w:ind w:left="6480"/>
        <w:rPr>
          <w:color w:val="auto"/>
          <w:lang w:val="fr-FR"/>
        </w:rPr>
      </w:pPr>
      <w:r w:rsidRPr="00433D69">
        <w:rPr>
          <w:color w:val="auto"/>
          <w:lang w:val="fr-FR"/>
        </w:rPr>
        <w:t xml:space="preserve">Brussels, </w:t>
      </w:r>
      <w:r w:rsidR="00757ECC">
        <w:rPr>
          <w:color w:val="auto"/>
          <w:lang w:val="fr-FR"/>
        </w:rPr>
        <w:t>20</w:t>
      </w:r>
      <w:r w:rsidRPr="00433D69">
        <w:rPr>
          <w:color w:val="auto"/>
          <w:lang w:val="fr-FR"/>
        </w:rPr>
        <w:t xml:space="preserve"> </w:t>
      </w:r>
      <w:proofErr w:type="spellStart"/>
      <w:r w:rsidR="000A7BC6" w:rsidRPr="00433D69">
        <w:rPr>
          <w:color w:val="auto"/>
          <w:lang w:val="fr-FR"/>
        </w:rPr>
        <w:t>November</w:t>
      </w:r>
      <w:proofErr w:type="spellEnd"/>
      <w:r w:rsidRPr="00433D69">
        <w:rPr>
          <w:color w:val="auto"/>
          <w:lang w:val="fr-FR"/>
        </w:rPr>
        <w:t xml:space="preserve"> 2024</w:t>
      </w:r>
    </w:p>
    <w:p w14:paraId="64A3D77D" w14:textId="632F4B5E" w:rsidR="00475685" w:rsidRPr="00605C3C" w:rsidRDefault="00492DF3" w:rsidP="004756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Montserrat" w:eastAsiaTheme="minorHAnsi" w:hAnsi="Montserrat" w:cstheme="minorBidi"/>
          <w:b/>
          <w:bCs/>
          <w:color w:val="auto"/>
          <w:sz w:val="22"/>
          <w:szCs w:val="22"/>
          <w:lang w:val="en-US"/>
        </w:rPr>
      </w:pPr>
      <w:r w:rsidRPr="0064641F">
        <w:rPr>
          <w:rFonts w:ascii="Montserrat" w:eastAsiaTheme="minorHAnsi" w:hAnsi="Montserrat" w:cstheme="minorBidi"/>
          <w:b/>
          <w:bCs/>
          <w:color w:val="auto"/>
          <w:sz w:val="22"/>
          <w:szCs w:val="22"/>
          <w:lang w:val="en-US"/>
        </w:rPr>
        <w:t xml:space="preserve">RE: </w:t>
      </w:r>
      <w:r w:rsidR="0091635B" w:rsidRPr="0064641F">
        <w:rPr>
          <w:rFonts w:ascii="Montserrat" w:eastAsiaTheme="minorHAnsi" w:hAnsi="Montserrat" w:cstheme="minorBidi"/>
          <w:b/>
          <w:bCs/>
          <w:color w:val="auto"/>
          <w:sz w:val="22"/>
          <w:szCs w:val="22"/>
          <w:lang w:val="en-US"/>
        </w:rPr>
        <w:t xml:space="preserve">Invitation for the </w:t>
      </w:r>
      <w:r w:rsidR="0091635B" w:rsidRPr="00F05668">
        <w:rPr>
          <w:rStyle w:val="CCOrangeTitle"/>
          <w:rFonts w:eastAsiaTheme="minorHAnsi"/>
          <w:lang w:val="en-GB"/>
        </w:rPr>
        <w:t xml:space="preserve">Copa </w:t>
      </w:r>
      <w:r w:rsidR="00A74A1C">
        <w:rPr>
          <w:rStyle w:val="CCOrangeTitle"/>
          <w:rFonts w:eastAsiaTheme="minorHAnsi"/>
          <w:lang w:val="en-GB"/>
        </w:rPr>
        <w:t>Praesidium</w:t>
      </w:r>
      <w:r w:rsidR="00F05668">
        <w:rPr>
          <w:rStyle w:val="CCOrangeTitle"/>
          <w:rFonts w:eastAsiaTheme="minorHAnsi"/>
          <w:lang w:val="en-GB"/>
        </w:rPr>
        <w:t xml:space="preserve"> </w:t>
      </w:r>
      <w:r w:rsidR="00530C45" w:rsidRPr="0064641F">
        <w:rPr>
          <w:rFonts w:ascii="Montserrat" w:eastAsiaTheme="minorHAnsi" w:hAnsi="Montserrat" w:cstheme="minorBidi"/>
          <w:b/>
          <w:bCs/>
          <w:color w:val="auto"/>
          <w:sz w:val="22"/>
          <w:szCs w:val="22"/>
          <w:lang w:val="en-US"/>
        </w:rPr>
        <w:t>– Registratio</w:t>
      </w:r>
      <w:r w:rsidR="008C4C8D" w:rsidRPr="0064641F">
        <w:rPr>
          <w:rFonts w:ascii="Montserrat" w:eastAsiaTheme="minorHAnsi" w:hAnsi="Montserrat" w:cstheme="minorBidi"/>
          <w:b/>
          <w:bCs/>
          <w:color w:val="auto"/>
          <w:sz w:val="22"/>
          <w:szCs w:val="22"/>
          <w:lang w:val="en-US"/>
        </w:rPr>
        <w:t>n</w:t>
      </w:r>
      <w:r w:rsidR="00530C45" w:rsidRPr="0064641F">
        <w:rPr>
          <w:rFonts w:ascii="Montserrat" w:eastAsiaTheme="minorHAnsi" w:hAnsi="Montserrat" w:cstheme="minorBidi"/>
          <w:b/>
          <w:bCs/>
          <w:color w:val="auto"/>
          <w:sz w:val="22"/>
          <w:szCs w:val="22"/>
          <w:lang w:val="en-US"/>
        </w:rPr>
        <w:t xml:space="preserve"> and Agenda</w:t>
      </w:r>
      <w:r w:rsidR="00475685" w:rsidRPr="004C69F5">
        <w:rPr>
          <w:rFonts w:ascii="Montserrat Light" w:eastAsiaTheme="minorHAnsi" w:hAnsi="Montserrat Light" w:cstheme="minorBidi"/>
          <w:noProof/>
          <w:color w:val="CA6D06"/>
          <w:sz w:val="22"/>
          <w:szCs w:val="22"/>
          <w:lang w:eastAsia="fr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9DE45D" wp14:editId="134E7996">
                <wp:simplePos x="0" y="0"/>
                <wp:positionH relativeFrom="column">
                  <wp:posOffset>0</wp:posOffset>
                </wp:positionH>
                <wp:positionV relativeFrom="paragraph">
                  <wp:posOffset>268605</wp:posOffset>
                </wp:positionV>
                <wp:extent cx="583882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B7213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07C62816" id="Straight Connector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.15pt" to="459.7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" strokecolor="#6b7213" strokeweight="1.5pt">
                <v:stroke joinstyle="miter"/>
              </v:line>
            </w:pict>
          </mc:Fallback>
        </mc:AlternateContent>
      </w:r>
    </w:p>
    <w:p w14:paraId="7C8EB5F1" w14:textId="2E18958E" w:rsidR="00475685" w:rsidRPr="00F05668" w:rsidRDefault="00475685" w:rsidP="00475685">
      <w:pPr>
        <w:spacing w:after="0" w:line="240" w:lineRule="auto"/>
        <w:rPr>
          <w:b/>
          <w:bCs/>
          <w:color w:val="7F7F7F" w:themeColor="text1" w:themeTint="80"/>
          <w:lang w:val="en-GB"/>
        </w:rPr>
      </w:pPr>
      <w:r w:rsidRPr="00063028">
        <w:rPr>
          <w:rStyle w:val="CCOrangeTitle"/>
          <w:lang w:val="en-US"/>
        </w:rPr>
        <w:t>What</w:t>
      </w:r>
      <w:r w:rsidRPr="00063028">
        <w:rPr>
          <w:b/>
          <w:bCs/>
          <w:color w:val="ED7D31" w:themeColor="accent2"/>
          <w:lang w:val="en-US"/>
        </w:rPr>
        <w:t>:</w:t>
      </w:r>
      <w:r w:rsidRPr="00063028">
        <w:rPr>
          <w:b/>
          <w:bCs/>
          <w:color w:val="7F7F7F" w:themeColor="text1" w:themeTint="80"/>
          <w:lang w:val="en-US"/>
        </w:rPr>
        <w:t xml:space="preserve"> </w:t>
      </w:r>
      <w:r w:rsidRPr="0064641F">
        <w:rPr>
          <w:color w:val="auto"/>
          <w:lang w:val="en-US"/>
        </w:rPr>
        <w:t xml:space="preserve">Registration </w:t>
      </w:r>
      <w:r w:rsidR="008C4C8D" w:rsidRPr="0064641F">
        <w:rPr>
          <w:color w:val="auto"/>
          <w:lang w:val="en-US"/>
        </w:rPr>
        <w:t>a</w:t>
      </w:r>
      <w:r w:rsidRPr="0064641F">
        <w:rPr>
          <w:color w:val="auto"/>
          <w:lang w:val="en-US"/>
        </w:rPr>
        <w:t xml:space="preserve">nd Agenda – </w:t>
      </w:r>
      <w:r w:rsidR="00F05668" w:rsidRPr="00F05668">
        <w:rPr>
          <w:rStyle w:val="smallerwpfont"/>
          <w:lang w:val="en-GB"/>
        </w:rPr>
        <w:t>C</w:t>
      </w:r>
      <w:r w:rsidR="00F05668">
        <w:rPr>
          <w:rStyle w:val="smallerwpfont"/>
          <w:lang w:val="en-GB"/>
        </w:rPr>
        <w:t xml:space="preserve">opa </w:t>
      </w:r>
      <w:r w:rsidR="00A74A1C">
        <w:rPr>
          <w:rStyle w:val="smallerwpfont"/>
          <w:lang w:val="en-GB"/>
        </w:rPr>
        <w:t>Praesidium</w:t>
      </w:r>
    </w:p>
    <w:p w14:paraId="09E6CF19" w14:textId="718C650B" w:rsidR="00475685" w:rsidRPr="0064641F" w:rsidRDefault="00475685" w:rsidP="00475685">
      <w:pPr>
        <w:spacing w:after="0" w:line="240" w:lineRule="auto"/>
        <w:rPr>
          <w:color w:val="auto"/>
          <w:lang w:val="en-US"/>
        </w:rPr>
      </w:pPr>
      <w:r w:rsidRPr="00063028">
        <w:rPr>
          <w:rStyle w:val="CCOrangeTitle"/>
          <w:lang w:val="en-US"/>
        </w:rPr>
        <w:t>Who:</w:t>
      </w:r>
      <w:r w:rsidRPr="00063028">
        <w:rPr>
          <w:b/>
          <w:bCs/>
          <w:color w:val="7F7F7F" w:themeColor="text1" w:themeTint="80"/>
          <w:lang w:val="en-US"/>
        </w:rPr>
        <w:t xml:space="preserve"> </w:t>
      </w:r>
      <w:r w:rsidRPr="0064641F">
        <w:rPr>
          <w:color w:val="auto"/>
          <w:lang w:val="en-US"/>
        </w:rPr>
        <w:t xml:space="preserve">Members of the </w:t>
      </w:r>
      <w:r w:rsidR="00A056B8" w:rsidRPr="0064641F">
        <w:rPr>
          <w:color w:val="auto"/>
          <w:lang w:val="en-US"/>
        </w:rPr>
        <w:t>C</w:t>
      </w:r>
      <w:r w:rsidR="00392EB5">
        <w:rPr>
          <w:color w:val="auto"/>
          <w:lang w:val="en-US"/>
        </w:rPr>
        <w:t xml:space="preserve">opa </w:t>
      </w:r>
      <w:r w:rsidR="00A056B8" w:rsidRPr="0064641F">
        <w:rPr>
          <w:color w:val="auto"/>
          <w:lang w:val="en-US"/>
        </w:rPr>
        <w:t>Praesidium</w:t>
      </w:r>
    </w:p>
    <w:p w14:paraId="76A39EF6" w14:textId="51EE9FE3" w:rsidR="00475685" w:rsidRPr="0064641F" w:rsidRDefault="00475685" w:rsidP="00475685">
      <w:pPr>
        <w:spacing w:after="0" w:line="240" w:lineRule="auto"/>
        <w:rPr>
          <w:b/>
          <w:bCs/>
          <w:color w:val="auto"/>
          <w:lang w:val="en-US"/>
        </w:rPr>
      </w:pPr>
      <w:r w:rsidRPr="00063028">
        <w:rPr>
          <w:rStyle w:val="CCOrangeTitle"/>
          <w:lang w:val="en-US"/>
        </w:rPr>
        <w:t>When:</w:t>
      </w:r>
      <w:r w:rsidRPr="00732E64">
        <w:rPr>
          <w:color w:val="auto"/>
          <w:lang w:val="en-US"/>
        </w:rPr>
        <w:t xml:space="preserve"> </w:t>
      </w:r>
      <w:bookmarkStart w:id="0" w:name="_Hlk151551257"/>
      <w:r w:rsidR="00732E64" w:rsidRPr="00732E64">
        <w:rPr>
          <w:color w:val="auto"/>
          <w:lang w:val="en-US"/>
        </w:rPr>
        <w:t>2</w:t>
      </w:r>
      <w:r w:rsidR="000A7BC6">
        <w:rPr>
          <w:color w:val="auto"/>
          <w:lang w:val="en-US"/>
        </w:rPr>
        <w:t>8</w:t>
      </w:r>
      <w:r w:rsidR="00732E64">
        <w:rPr>
          <w:color w:val="auto"/>
          <w:lang w:val="en-US"/>
        </w:rPr>
        <w:t>-2</w:t>
      </w:r>
      <w:r w:rsidR="006F43A7">
        <w:rPr>
          <w:color w:val="auto"/>
          <w:lang w:val="en-US"/>
        </w:rPr>
        <w:t>9</w:t>
      </w:r>
      <w:r w:rsidR="0060013E">
        <w:rPr>
          <w:color w:val="auto"/>
          <w:lang w:val="en-US"/>
        </w:rPr>
        <w:t xml:space="preserve"> </w:t>
      </w:r>
      <w:r w:rsidR="000A7BC6">
        <w:rPr>
          <w:color w:val="auto"/>
          <w:lang w:val="en-US"/>
        </w:rPr>
        <w:t>Nove</w:t>
      </w:r>
      <w:r w:rsidR="00622FF5">
        <w:rPr>
          <w:color w:val="auto"/>
          <w:lang w:val="en-US"/>
        </w:rPr>
        <w:t xml:space="preserve">mber </w:t>
      </w:r>
      <w:r w:rsidR="007934AC" w:rsidRPr="0064641F">
        <w:rPr>
          <w:color w:val="auto"/>
          <w:lang w:val="en-GB"/>
        </w:rPr>
        <w:t>202</w:t>
      </w:r>
      <w:r w:rsidR="00732E64">
        <w:rPr>
          <w:color w:val="auto"/>
          <w:lang w:val="en-GB"/>
        </w:rPr>
        <w:t>4</w:t>
      </w:r>
      <w:sdt>
        <w:sdtPr>
          <w:rPr>
            <w:lang w:val="en-US"/>
          </w:rPr>
          <w:id w:val="-274713154"/>
          <w:lock w:val="sdtContentLocked"/>
          <w:placeholder>
            <w:docPart w:val="A3012E5BA73D4DBEA791EA9E2513153D"/>
          </w:placeholder>
        </w:sdtPr>
        <w:sdtEndPr/>
        <w:sdtContent>
          <w:r w:rsidR="00954518">
            <w:rPr>
              <w:lang w:val="en-US"/>
            </w:rPr>
            <w:t>,</w:t>
          </w:r>
        </w:sdtContent>
      </w:sdt>
      <w:r w:rsidR="00954518">
        <w:rPr>
          <w:lang w:val="en-US"/>
        </w:rPr>
        <w:t xml:space="preserve"> </w:t>
      </w:r>
      <w:r w:rsidR="00AD67B9" w:rsidRPr="0064641F">
        <w:rPr>
          <w:color w:val="auto"/>
          <w:lang w:val="en-US"/>
        </w:rPr>
        <w:t>16:</w:t>
      </w:r>
      <w:r w:rsidR="000A7BC6">
        <w:rPr>
          <w:color w:val="auto"/>
          <w:lang w:val="en-US"/>
        </w:rPr>
        <w:t>3</w:t>
      </w:r>
      <w:r w:rsidR="00AD67B9" w:rsidRPr="0064641F">
        <w:rPr>
          <w:color w:val="auto"/>
          <w:lang w:val="en-US"/>
        </w:rPr>
        <w:t>0-18:</w:t>
      </w:r>
      <w:r w:rsidR="0060013E">
        <w:rPr>
          <w:color w:val="auto"/>
          <w:lang w:val="en-US"/>
        </w:rPr>
        <w:t>3</w:t>
      </w:r>
      <w:r w:rsidR="00AD67B9" w:rsidRPr="0064641F">
        <w:rPr>
          <w:color w:val="auto"/>
          <w:lang w:val="en-US"/>
        </w:rPr>
        <w:t xml:space="preserve">0 </w:t>
      </w:r>
      <w:r w:rsidR="00063028" w:rsidRPr="0064641F">
        <w:rPr>
          <w:color w:val="auto"/>
          <w:lang w:val="en-US"/>
        </w:rPr>
        <w:t>and 9:00–</w:t>
      </w:r>
      <w:r w:rsidR="00AD67B9" w:rsidRPr="0064641F">
        <w:rPr>
          <w:color w:val="auto"/>
          <w:lang w:val="en-US"/>
        </w:rPr>
        <w:t>1</w:t>
      </w:r>
      <w:r w:rsidR="00D22513">
        <w:rPr>
          <w:color w:val="auto"/>
          <w:lang w:val="en-US"/>
        </w:rPr>
        <w:t>3</w:t>
      </w:r>
      <w:r w:rsidR="00AD67B9" w:rsidRPr="0064641F">
        <w:rPr>
          <w:color w:val="auto"/>
          <w:lang w:val="en-US"/>
        </w:rPr>
        <w:t>:</w:t>
      </w:r>
      <w:r w:rsidR="00D22513">
        <w:rPr>
          <w:color w:val="auto"/>
          <w:lang w:val="en-US"/>
        </w:rPr>
        <w:t>0</w:t>
      </w:r>
      <w:r w:rsidR="00AD67B9" w:rsidRPr="0064641F">
        <w:rPr>
          <w:color w:val="auto"/>
          <w:lang w:val="en-US"/>
        </w:rPr>
        <w:t>0 CET</w:t>
      </w:r>
      <w:bookmarkEnd w:id="0"/>
    </w:p>
    <w:p w14:paraId="485B48EC" w14:textId="33B2889A" w:rsidR="00AD67B9" w:rsidRPr="00605C3C" w:rsidRDefault="00475685" w:rsidP="00605C3C">
      <w:pPr>
        <w:rPr>
          <w:color w:val="auto"/>
          <w:lang w:val="en-GB"/>
        </w:rPr>
      </w:pPr>
      <w:r w:rsidRPr="00065C65">
        <w:rPr>
          <w:rStyle w:val="CCOrangeTitle"/>
          <w:lang w:val="en-GB"/>
        </w:rPr>
        <w:t>Where:</w:t>
      </w:r>
      <w:r w:rsidRPr="00065C65">
        <w:rPr>
          <w:b/>
          <w:bCs/>
          <w:color w:val="ED7D31" w:themeColor="accent2"/>
          <w:lang w:val="en-GB"/>
        </w:rPr>
        <w:t xml:space="preserve"> </w:t>
      </w:r>
      <w:r w:rsidR="00065C65" w:rsidRPr="00065C65">
        <w:rPr>
          <w:color w:val="auto"/>
          <w:lang w:val="en-US"/>
        </w:rPr>
        <w:t xml:space="preserve">Rue de </w:t>
      </w:r>
      <w:proofErr w:type="spellStart"/>
      <w:r w:rsidR="00065C65" w:rsidRPr="00065C65">
        <w:rPr>
          <w:color w:val="auto"/>
          <w:lang w:val="en-US"/>
        </w:rPr>
        <w:t>Trèves</w:t>
      </w:r>
      <w:proofErr w:type="spellEnd"/>
      <w:r w:rsidR="00065C65" w:rsidRPr="00065C65">
        <w:rPr>
          <w:color w:val="auto"/>
          <w:lang w:val="en-US"/>
        </w:rPr>
        <w:t xml:space="preserve"> 61, 1040 Brussels, Belgium + virtual connection (hybrid meeting – </w:t>
      </w:r>
      <w:proofErr w:type="spellStart"/>
      <w:r w:rsidR="00D40002">
        <w:rPr>
          <w:color w:val="auto"/>
          <w:lang w:val="en-US"/>
        </w:rPr>
        <w:t>Interactio</w:t>
      </w:r>
      <w:proofErr w:type="spellEnd"/>
      <w:r w:rsidR="00065C65" w:rsidRPr="00065C65">
        <w:rPr>
          <w:color w:val="auto"/>
          <w:lang w:val="en-US"/>
        </w:rPr>
        <w:t>)</w:t>
      </w:r>
    </w:p>
    <w:p w14:paraId="5C9C1EFA" w14:textId="77777777" w:rsidR="00605C3C" w:rsidRPr="00787BDB" w:rsidRDefault="00AD6B1F" w:rsidP="00605C3C">
      <w:pPr>
        <w:pStyle w:val="NormalWeb"/>
        <w:shd w:val="clear" w:color="auto" w:fill="FFFFFF"/>
        <w:spacing w:before="0" w:beforeAutospacing="0"/>
        <w:rPr>
          <w:rFonts w:ascii="Montserrat" w:eastAsiaTheme="minorHAnsi" w:hAnsi="Montserrat" w:cstheme="minorBidi"/>
          <w:b/>
          <w:bCs/>
          <w:color w:val="auto"/>
          <w:lang w:val="en-GB"/>
        </w:rPr>
      </w:pPr>
      <w:sdt>
        <w:sdtPr>
          <w:rPr>
            <w:rFonts w:ascii="Montserrat Light" w:eastAsiaTheme="minorHAnsi" w:hAnsi="Montserrat Light" w:cstheme="minorBidi"/>
            <w:sz w:val="22"/>
            <w:szCs w:val="22"/>
          </w:rPr>
          <w:id w:val="1571003929"/>
          <w:lock w:val="sdtContentLocked"/>
          <w:placeholder>
            <w:docPart w:val="A3012E5BA73D4DBEA791EA9E2513153D"/>
          </w:placeholder>
        </w:sdtPr>
        <w:sdtEndPr/>
        <w:sdtContent>
          <w:r w:rsidR="00F91D93" w:rsidRPr="004C69F5">
            <w:rPr>
              <w:rFonts w:ascii="Montserrat Light" w:eastAsiaTheme="minorHAnsi" w:hAnsi="Montserrat Light" w:cstheme="minorBidi"/>
              <w:noProof/>
              <w:color w:val="CA6D06"/>
              <w:sz w:val="22"/>
              <w:szCs w:val="22"/>
              <w:lang w:eastAsia="fr-BE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5A589E31" wp14:editId="14B9B5D7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5838825" cy="0"/>
                    <wp:effectExtent l="0" t="0" r="0" b="0"/>
                    <wp:wrapNone/>
                    <wp:docPr id="7" name="Straight Connector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83882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6B7213"/>
                              </a:solidFill>
                            </a:ln>
                          </wps:spPr>
                          <wps:style>
                            <a:lnRef idx="3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w16du="http://schemas.microsoft.com/office/word/2023/wordml/word16du" xmlns:oel="http://schemas.microsoft.com/office/2019/extlst">
                <w:pict>
                  <v:line w14:anchorId="09597EE9" id="Straight Connector 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" strokecolor="#6b7213" strokeweight="1.5pt">
                    <v:stroke joinstyle="miter"/>
                  </v:line>
                </w:pict>
              </mc:Fallback>
            </mc:AlternateContent>
          </w:r>
        </w:sdtContent>
      </w:sdt>
      <w:bookmarkStart w:id="1" w:name="_Hlk137467917"/>
      <w:r w:rsidR="00E25222" w:rsidRPr="00DA11A4">
        <w:rPr>
          <w:rFonts w:ascii="Montserrat Light" w:eastAsiaTheme="minorHAnsi" w:hAnsi="Montserrat Light" w:cstheme="minorBidi"/>
          <w:sz w:val="22"/>
          <w:szCs w:val="22"/>
          <w:lang w:val="en-GB"/>
        </w:rPr>
        <w:tab/>
      </w:r>
      <w:r w:rsidR="00E25222" w:rsidRPr="00DA11A4">
        <w:rPr>
          <w:rFonts w:ascii="Montserrat Light" w:eastAsiaTheme="minorHAnsi" w:hAnsi="Montserrat Light" w:cstheme="minorBidi"/>
          <w:sz w:val="22"/>
          <w:szCs w:val="22"/>
          <w:lang w:val="en-GB"/>
        </w:rPr>
        <w:tab/>
      </w:r>
      <w:r w:rsidR="00E25222" w:rsidRPr="00DA11A4">
        <w:rPr>
          <w:rFonts w:ascii="Montserrat Light" w:eastAsiaTheme="minorHAnsi" w:hAnsi="Montserrat Light" w:cstheme="minorBidi"/>
          <w:sz w:val="22"/>
          <w:szCs w:val="22"/>
          <w:lang w:val="en-GB"/>
        </w:rPr>
        <w:tab/>
      </w:r>
      <w:r w:rsidR="00E25222" w:rsidRPr="00DA11A4">
        <w:rPr>
          <w:rFonts w:ascii="Montserrat Light" w:eastAsiaTheme="minorHAnsi" w:hAnsi="Montserrat Light" w:cstheme="minorBidi"/>
          <w:sz w:val="22"/>
          <w:szCs w:val="22"/>
          <w:lang w:val="en-GB"/>
        </w:rPr>
        <w:tab/>
      </w:r>
      <w:r w:rsidR="00E25222" w:rsidRPr="00DA11A4">
        <w:rPr>
          <w:rFonts w:ascii="Montserrat Light" w:eastAsiaTheme="minorHAnsi" w:hAnsi="Montserrat Light" w:cstheme="minorBidi"/>
          <w:sz w:val="22"/>
          <w:szCs w:val="22"/>
          <w:lang w:val="en-GB"/>
        </w:rPr>
        <w:tab/>
      </w:r>
      <w:r w:rsidR="00E25222" w:rsidRPr="00DA11A4">
        <w:rPr>
          <w:rFonts w:ascii="Montserrat Light" w:eastAsiaTheme="minorHAnsi" w:hAnsi="Montserrat Light" w:cstheme="minorBidi"/>
          <w:sz w:val="22"/>
          <w:szCs w:val="22"/>
          <w:lang w:val="en-GB"/>
        </w:rPr>
        <w:tab/>
      </w:r>
      <w:r w:rsidR="00605C3C">
        <w:rPr>
          <w:rFonts w:ascii="Montserrat" w:eastAsiaTheme="minorHAnsi" w:hAnsi="Montserrat" w:cstheme="minorBidi"/>
          <w:b/>
          <w:bCs/>
          <w:color w:val="auto"/>
          <w:lang w:val="en-GB"/>
        </w:rPr>
        <w:t>A</w:t>
      </w:r>
      <w:r w:rsidR="00605C3C" w:rsidRPr="00787BDB">
        <w:rPr>
          <w:rFonts w:ascii="Montserrat" w:eastAsiaTheme="minorHAnsi" w:hAnsi="Montserrat" w:cstheme="minorBidi"/>
          <w:b/>
          <w:bCs/>
          <w:color w:val="auto"/>
          <w:lang w:val="en-GB"/>
        </w:rPr>
        <w:t>genda</w:t>
      </w:r>
    </w:p>
    <w:p w14:paraId="6C5D47E4" w14:textId="77777777" w:rsidR="00605C3C" w:rsidRPr="00787BDB" w:rsidRDefault="00605C3C" w:rsidP="003C2E5E">
      <w:pPr>
        <w:pStyle w:val="NormalWeb"/>
        <w:shd w:val="clear" w:color="auto" w:fill="FFFFFF"/>
        <w:spacing w:before="0" w:beforeAutospacing="0"/>
        <w:jc w:val="center"/>
        <w:rPr>
          <w:rFonts w:ascii="Montserrat" w:eastAsiaTheme="minorHAnsi" w:hAnsi="Montserrat" w:cstheme="minorBidi"/>
          <w:b/>
          <w:bCs/>
          <w:color w:val="auto"/>
          <w:lang w:val="en-GB"/>
        </w:rPr>
      </w:pPr>
      <w:r w:rsidRPr="00787BDB">
        <w:rPr>
          <w:rFonts w:ascii="Montserrat" w:eastAsiaTheme="minorHAnsi" w:hAnsi="Montserrat" w:cstheme="minorBidi"/>
          <w:b/>
          <w:bCs/>
          <w:color w:val="auto"/>
          <w:lang w:val="en-GB"/>
        </w:rPr>
        <w:t>Cogeca Praesidium</w:t>
      </w:r>
      <w:r>
        <w:rPr>
          <w:rFonts w:ascii="Montserrat" w:eastAsiaTheme="minorHAnsi" w:hAnsi="Montserrat" w:cstheme="minorBidi"/>
          <w:b/>
          <w:bCs/>
          <w:color w:val="auto"/>
          <w:lang w:val="en-GB"/>
        </w:rPr>
        <w:t>,</w:t>
      </w:r>
      <w:r w:rsidRPr="00787BDB">
        <w:rPr>
          <w:rFonts w:ascii="Montserrat" w:eastAsiaTheme="minorHAnsi" w:hAnsi="Montserrat" w:cstheme="minorBidi"/>
          <w:b/>
          <w:bCs/>
          <w:color w:val="auto"/>
          <w:lang w:val="en-GB"/>
        </w:rPr>
        <w:t xml:space="preserve"> </w:t>
      </w:r>
      <w:r>
        <w:rPr>
          <w:rFonts w:ascii="Montserrat" w:eastAsiaTheme="minorHAnsi" w:hAnsi="Montserrat" w:cstheme="minorBidi"/>
          <w:b/>
          <w:bCs/>
          <w:color w:val="auto"/>
          <w:lang w:val="en-GB"/>
        </w:rPr>
        <w:t>Thursday 28 November 2024</w:t>
      </w:r>
      <w:r w:rsidRPr="00787BDB">
        <w:rPr>
          <w:rFonts w:ascii="Montserrat" w:eastAsiaTheme="minorHAnsi" w:hAnsi="Montserrat" w:cstheme="minorBidi"/>
          <w:b/>
          <w:bCs/>
          <w:color w:val="auto"/>
          <w:lang w:val="en-GB"/>
        </w:rPr>
        <w:t xml:space="preserve"> (</w:t>
      </w:r>
      <w:r>
        <w:rPr>
          <w:rFonts w:ascii="Montserrat" w:eastAsiaTheme="minorHAnsi" w:hAnsi="Montserrat" w:cstheme="minorBidi"/>
          <w:b/>
          <w:bCs/>
          <w:color w:val="auto"/>
          <w:lang w:val="en-GB"/>
        </w:rPr>
        <w:t>9</w:t>
      </w:r>
      <w:r w:rsidRPr="00787BDB">
        <w:rPr>
          <w:rFonts w:ascii="Montserrat" w:eastAsiaTheme="minorHAnsi" w:hAnsi="Montserrat" w:cstheme="minorBidi"/>
          <w:b/>
          <w:bCs/>
          <w:color w:val="auto"/>
          <w:lang w:val="en-GB"/>
        </w:rPr>
        <w:t>:</w:t>
      </w:r>
      <w:r>
        <w:rPr>
          <w:rFonts w:ascii="Montserrat" w:eastAsiaTheme="minorHAnsi" w:hAnsi="Montserrat" w:cstheme="minorBidi"/>
          <w:b/>
          <w:bCs/>
          <w:color w:val="auto"/>
          <w:lang w:val="en-GB"/>
        </w:rPr>
        <w:t>0</w:t>
      </w:r>
      <w:r w:rsidRPr="00787BDB">
        <w:rPr>
          <w:rFonts w:ascii="Montserrat" w:eastAsiaTheme="minorHAnsi" w:hAnsi="Montserrat" w:cstheme="minorBidi"/>
          <w:b/>
          <w:bCs/>
          <w:color w:val="auto"/>
          <w:lang w:val="en-GB"/>
        </w:rPr>
        <w:t>0-1</w:t>
      </w:r>
      <w:r>
        <w:rPr>
          <w:rFonts w:ascii="Montserrat" w:eastAsiaTheme="minorHAnsi" w:hAnsi="Montserrat" w:cstheme="minorBidi"/>
          <w:b/>
          <w:bCs/>
          <w:color w:val="auto"/>
          <w:lang w:val="en-GB"/>
        </w:rPr>
        <w:t>3</w:t>
      </w:r>
      <w:r w:rsidRPr="00787BDB">
        <w:rPr>
          <w:rFonts w:ascii="Montserrat" w:eastAsiaTheme="minorHAnsi" w:hAnsi="Montserrat" w:cstheme="minorBidi"/>
          <w:b/>
          <w:bCs/>
          <w:color w:val="auto"/>
          <w:lang w:val="en-GB"/>
        </w:rPr>
        <w:t>:</w:t>
      </w:r>
      <w:r>
        <w:rPr>
          <w:rFonts w:ascii="Montserrat" w:eastAsiaTheme="minorHAnsi" w:hAnsi="Montserrat" w:cstheme="minorBidi"/>
          <w:b/>
          <w:bCs/>
          <w:color w:val="auto"/>
          <w:lang w:val="en-GB"/>
        </w:rPr>
        <w:t>0</w:t>
      </w:r>
      <w:r w:rsidRPr="00787BDB">
        <w:rPr>
          <w:rFonts w:ascii="Montserrat" w:eastAsiaTheme="minorHAnsi" w:hAnsi="Montserrat" w:cstheme="minorBidi"/>
          <w:b/>
          <w:bCs/>
          <w:color w:val="auto"/>
          <w:lang w:val="en-GB"/>
        </w:rPr>
        <w:t>0)</w:t>
      </w:r>
    </w:p>
    <w:p w14:paraId="519BE552" w14:textId="77777777" w:rsidR="00605C3C" w:rsidRPr="003D6B64" w:rsidRDefault="00605C3C" w:rsidP="003C2E5E">
      <w:pPr>
        <w:numPr>
          <w:ilvl w:val="0"/>
          <w:numId w:val="2"/>
        </w:numPr>
        <w:tabs>
          <w:tab w:val="left" w:pos="426"/>
          <w:tab w:val="left" w:pos="709"/>
        </w:tabs>
        <w:spacing w:after="120" w:line="240" w:lineRule="auto"/>
        <w:rPr>
          <w:rFonts w:cs="Arial"/>
          <w:color w:val="auto"/>
          <w:lang w:val="en-US"/>
        </w:rPr>
      </w:pPr>
      <w:r w:rsidRPr="003D6B64">
        <w:rPr>
          <w:color w:val="auto"/>
          <w:lang w:val="en-GB"/>
        </w:rPr>
        <w:t>Approval of the agenda</w:t>
      </w:r>
    </w:p>
    <w:p w14:paraId="64B95F6A" w14:textId="77777777" w:rsidR="00605C3C" w:rsidRPr="003D6B64" w:rsidRDefault="00605C3C" w:rsidP="003C2E5E">
      <w:pPr>
        <w:numPr>
          <w:ilvl w:val="0"/>
          <w:numId w:val="2"/>
        </w:numPr>
        <w:tabs>
          <w:tab w:val="left" w:pos="426"/>
          <w:tab w:val="left" w:pos="709"/>
        </w:tabs>
        <w:spacing w:after="120" w:line="240" w:lineRule="auto"/>
        <w:ind w:left="426" w:hanging="426"/>
        <w:rPr>
          <w:rStyle w:val="Hyperlink"/>
          <w:rFonts w:cs="Arial"/>
          <w:color w:val="4472C4" w:themeColor="accent1"/>
          <w:u w:val="none"/>
          <w:lang w:val="en-US"/>
        </w:rPr>
      </w:pPr>
      <w:r w:rsidRPr="003D6B64">
        <w:rPr>
          <w:color w:val="auto"/>
          <w:lang w:val="en-GB"/>
        </w:rPr>
        <w:t xml:space="preserve">Approval of the draft minutes of the Cogeca Praesidium meeting held on 26 September 2024, </w:t>
      </w:r>
      <w:hyperlink r:id="rId11" w:history="1">
        <w:proofErr w:type="gramStart"/>
        <w:r w:rsidRPr="003D6B64">
          <w:rPr>
            <w:rStyle w:val="Hyperlink"/>
            <w:lang w:val="en-GB"/>
          </w:rPr>
          <w:t>COGECA(</w:t>
        </w:r>
        <w:proofErr w:type="gramEnd"/>
        <w:r w:rsidRPr="003D6B64">
          <w:rPr>
            <w:rStyle w:val="Hyperlink"/>
            <w:lang w:val="en-GB"/>
          </w:rPr>
          <w:t>24)02</w:t>
        </w:r>
        <w:bookmarkStart w:id="2" w:name="_Hlk169100742"/>
        <w:r w:rsidRPr="003D6B64">
          <w:rPr>
            <w:rStyle w:val="Hyperlink"/>
            <w:lang w:val="en-GB"/>
          </w:rPr>
          <w:t>788</w:t>
        </w:r>
      </w:hyperlink>
    </w:p>
    <w:p w14:paraId="368E638A" w14:textId="77777777" w:rsidR="00605C3C" w:rsidRPr="003D6B64" w:rsidRDefault="00605C3C" w:rsidP="003C2E5E">
      <w:pPr>
        <w:numPr>
          <w:ilvl w:val="0"/>
          <w:numId w:val="2"/>
        </w:numPr>
        <w:tabs>
          <w:tab w:val="left" w:pos="426"/>
          <w:tab w:val="left" w:pos="709"/>
        </w:tabs>
        <w:spacing w:after="120" w:line="240" w:lineRule="auto"/>
        <w:ind w:left="426" w:hanging="426"/>
        <w:rPr>
          <w:rFonts w:cs="Arial"/>
          <w:color w:val="auto"/>
          <w:lang w:val="en-US"/>
        </w:rPr>
      </w:pPr>
      <w:r w:rsidRPr="003D6B64">
        <w:rPr>
          <w:rFonts w:cs="Arial"/>
          <w:color w:val="auto"/>
          <w:lang w:val="en-GB"/>
        </w:rPr>
        <w:t>Report o</w:t>
      </w:r>
      <w:r>
        <w:rPr>
          <w:rFonts w:cs="Arial"/>
          <w:color w:val="auto"/>
          <w:lang w:val="en-GB"/>
        </w:rPr>
        <w:t>n</w:t>
      </w:r>
      <w:r w:rsidRPr="003D6B64">
        <w:rPr>
          <w:rFonts w:cs="Arial"/>
          <w:color w:val="auto"/>
          <w:lang w:val="en-GB"/>
        </w:rPr>
        <w:t xml:space="preserve"> the activities of the Cogeca President and the Secretary General </w:t>
      </w:r>
      <w:bookmarkStart w:id="3" w:name="_Hlk182491481"/>
      <w:r w:rsidRPr="003D6B64">
        <w:fldChar w:fldCharType="begin"/>
      </w:r>
      <w:r w:rsidRPr="003D6B64">
        <w:rPr>
          <w:lang w:val="en-GB"/>
        </w:rPr>
        <w:instrText>HYPERLINK "https://www.copa-cogeca.eu/Workflow/Downloads/Thread/13538134"</w:instrText>
      </w:r>
      <w:r w:rsidRPr="003D6B64">
        <w:fldChar w:fldCharType="separate"/>
      </w:r>
      <w:proofErr w:type="gramStart"/>
      <w:r w:rsidRPr="003D6B64">
        <w:rPr>
          <w:rStyle w:val="Hyperlink"/>
          <w:rFonts w:cs="Arial"/>
          <w:lang w:val="en-GB"/>
        </w:rPr>
        <w:t>COGECA(</w:t>
      </w:r>
      <w:proofErr w:type="gramEnd"/>
      <w:r w:rsidRPr="003D6B64">
        <w:rPr>
          <w:rStyle w:val="Hyperlink"/>
          <w:rFonts w:cs="Arial"/>
          <w:lang w:val="en-GB"/>
        </w:rPr>
        <w:t>24)03031</w:t>
      </w:r>
      <w:r w:rsidRPr="003D6B64">
        <w:rPr>
          <w:rStyle w:val="Hyperlink"/>
          <w:rFonts w:cs="Arial"/>
          <w:lang w:val="en-GB"/>
        </w:rPr>
        <w:fldChar w:fldCharType="end"/>
      </w:r>
      <w:bookmarkStart w:id="4" w:name="_Hlk177470227"/>
      <w:bookmarkStart w:id="5" w:name="_Hlk146195351"/>
      <w:bookmarkStart w:id="6" w:name="_Hlk163206502"/>
      <w:bookmarkStart w:id="7" w:name="_Hlk137051514"/>
      <w:bookmarkStart w:id="8" w:name="_Hlk137051525"/>
      <w:bookmarkEnd w:id="2"/>
      <w:bookmarkEnd w:id="3"/>
    </w:p>
    <w:p w14:paraId="0F8D6C8B" w14:textId="77777777" w:rsidR="00605C3C" w:rsidRPr="001E310E" w:rsidRDefault="00605C3C" w:rsidP="003C2E5E">
      <w:pPr>
        <w:numPr>
          <w:ilvl w:val="0"/>
          <w:numId w:val="2"/>
        </w:numPr>
        <w:tabs>
          <w:tab w:val="left" w:pos="426"/>
          <w:tab w:val="left" w:pos="709"/>
        </w:tabs>
        <w:spacing w:after="120" w:line="240" w:lineRule="auto"/>
        <w:ind w:left="450" w:hanging="450"/>
        <w:rPr>
          <w:rFonts w:eastAsia="Times New Roman"/>
          <w:color w:val="auto"/>
          <w:lang w:val="en-US"/>
        </w:rPr>
      </w:pPr>
      <w:bookmarkStart w:id="9" w:name="_Hlk182773733"/>
      <w:bookmarkStart w:id="10" w:name="_Hlk182490323"/>
      <w:bookmarkEnd w:id="4"/>
      <w:r w:rsidRPr="001E310E">
        <w:rPr>
          <w:rStyle w:val="Hyperlink"/>
          <w:rFonts w:cs="Arial"/>
          <w:color w:val="auto"/>
          <w:u w:val="none"/>
          <w:lang w:val="en-US"/>
        </w:rPr>
        <w:t>E</w:t>
      </w:r>
      <w:r w:rsidRPr="001E310E">
        <w:rPr>
          <w:rFonts w:eastAsia="Times New Roman"/>
          <w:color w:val="auto"/>
          <w:lang w:val="en-US"/>
        </w:rPr>
        <w:t xml:space="preserve">xchange of views and debate </w:t>
      </w:r>
      <w:bookmarkStart w:id="11" w:name="_Hlk183006393"/>
      <w:r w:rsidRPr="001E310E">
        <w:rPr>
          <w:rFonts w:eastAsia="Times New Roman"/>
          <w:color w:val="auto"/>
          <w:lang w:val="en-US"/>
        </w:rPr>
        <w:t xml:space="preserve">with </w:t>
      </w:r>
      <w:proofErr w:type="spellStart"/>
      <w:r w:rsidRPr="001E310E">
        <w:rPr>
          <w:rFonts w:eastAsia="Times New Roman"/>
          <w:color w:val="auto"/>
          <w:lang w:val="en-US"/>
        </w:rPr>
        <w:t>Ms</w:t>
      </w:r>
      <w:proofErr w:type="spellEnd"/>
      <w:r w:rsidRPr="001E310E">
        <w:rPr>
          <w:rFonts w:eastAsia="Times New Roman"/>
          <w:color w:val="auto"/>
          <w:lang w:val="en-US"/>
        </w:rPr>
        <w:t xml:space="preserve"> Nina Schindler (CEO</w:t>
      </w:r>
      <w:r w:rsidRPr="001E310E">
        <w:rPr>
          <w:color w:val="auto"/>
          <w:lang w:val="en-US"/>
        </w:rPr>
        <w:t xml:space="preserve"> of European Association of Cooperative Banks (EACB)</w:t>
      </w:r>
      <w:r>
        <w:rPr>
          <w:color w:val="auto"/>
          <w:lang w:val="en-US"/>
        </w:rPr>
        <w:t xml:space="preserve"> </w:t>
      </w:r>
      <w:r w:rsidRPr="001E310E">
        <w:rPr>
          <w:rFonts w:eastAsia="Times New Roman"/>
          <w:color w:val="auto"/>
          <w:lang w:val="en-US"/>
        </w:rPr>
        <w:t xml:space="preserve">and </w:t>
      </w:r>
      <w:proofErr w:type="spellStart"/>
      <w:r w:rsidRPr="001E310E">
        <w:rPr>
          <w:rFonts w:eastAsia="Times New Roman"/>
          <w:color w:val="auto"/>
          <w:lang w:val="en-US"/>
        </w:rPr>
        <w:t>Mr</w:t>
      </w:r>
      <w:proofErr w:type="spellEnd"/>
      <w:r w:rsidRPr="001E310E">
        <w:rPr>
          <w:rFonts w:eastAsia="Times New Roman"/>
          <w:color w:val="auto"/>
          <w:lang w:val="en-US"/>
        </w:rPr>
        <w:t xml:space="preserve"> Sebastian Collot (Agriculture and Bioeconomy, Principal Advisor, engineer, European Investment Bank) on Financing the Future of EU Agriculture</w:t>
      </w:r>
      <w:r>
        <w:rPr>
          <w:rFonts w:eastAsia="Times New Roman"/>
          <w:color w:val="auto"/>
          <w:lang w:val="en-US"/>
        </w:rPr>
        <w:t xml:space="preserve"> (9:30h) </w:t>
      </w:r>
      <w:bookmarkEnd w:id="11"/>
      <w:r>
        <w:fldChar w:fldCharType="begin"/>
      </w:r>
      <w:r w:rsidRPr="006D72FE">
        <w:rPr>
          <w:lang w:val="en-GB"/>
        </w:rPr>
        <w:instrText>HYPERLINK "https://www.copa-cogeca.eu/Workflow/Downloads/Thread/13540163"</w:instrText>
      </w:r>
      <w:r>
        <w:fldChar w:fldCharType="separate"/>
      </w:r>
      <w:r w:rsidRPr="000E5C64">
        <w:rPr>
          <w:rStyle w:val="Hyperlink"/>
          <w:rFonts w:cs="Arial"/>
          <w:lang/>
        </w:rPr>
        <w:t>COGECA(24)03188</w:t>
      </w:r>
      <w:r>
        <w:rPr>
          <w:rStyle w:val="Hyperlink"/>
          <w:rFonts w:cs="Arial"/>
          <w:lang/>
        </w:rPr>
        <w:fldChar w:fldCharType="end"/>
      </w:r>
    </w:p>
    <w:bookmarkEnd w:id="9"/>
    <w:p w14:paraId="3F89C7F2" w14:textId="77777777" w:rsidR="00605C3C" w:rsidRPr="00A6240A" w:rsidRDefault="00605C3C" w:rsidP="003C2E5E">
      <w:pPr>
        <w:numPr>
          <w:ilvl w:val="0"/>
          <w:numId w:val="2"/>
        </w:numPr>
        <w:tabs>
          <w:tab w:val="left" w:pos="426"/>
          <w:tab w:val="left" w:pos="709"/>
        </w:tabs>
        <w:spacing w:after="120" w:line="240" w:lineRule="auto"/>
        <w:ind w:left="426" w:hanging="426"/>
        <w:rPr>
          <w:rFonts w:eastAsia="Times New Roman"/>
          <w:color w:val="auto"/>
          <w:lang w:val="en-US"/>
        </w:rPr>
      </w:pPr>
      <w:r w:rsidRPr="00A6240A">
        <w:rPr>
          <w:rStyle w:val="Hyperlink"/>
          <w:rFonts w:cs="Arial"/>
          <w:color w:val="auto"/>
          <w:u w:val="none"/>
          <w:lang w:val="en-US"/>
        </w:rPr>
        <w:t xml:space="preserve">For approval (A point with no debate): </w:t>
      </w:r>
    </w:p>
    <w:p w14:paraId="23C85247" w14:textId="77777777" w:rsidR="00605C3C" w:rsidRPr="003D6B64" w:rsidRDefault="00605C3C" w:rsidP="003C2E5E">
      <w:pPr>
        <w:pStyle w:val="ListParagraph"/>
        <w:numPr>
          <w:ilvl w:val="1"/>
          <w:numId w:val="2"/>
        </w:numPr>
        <w:tabs>
          <w:tab w:val="left" w:pos="1080"/>
        </w:tabs>
        <w:spacing w:after="120" w:line="240" w:lineRule="auto"/>
        <w:ind w:hanging="630"/>
        <w:contextualSpacing w:val="0"/>
        <w:rPr>
          <w:rFonts w:eastAsia="Times New Roman"/>
          <w:color w:val="auto"/>
          <w:lang/>
        </w:rPr>
      </w:pPr>
      <w:r w:rsidRPr="003D6B64">
        <w:rPr>
          <w:rFonts w:eastAsia="Times New Roman"/>
          <w:color w:val="auto"/>
          <w:lang/>
        </w:rPr>
        <w:t xml:space="preserve">Draft Copa-Cogeca Position Paper on the next Research and Innovation Framework Programme (FP10) - </w:t>
      </w:r>
      <w:hyperlink r:id="rId12" w:history="1">
        <w:r w:rsidRPr="00D55CF7">
          <w:rPr>
            <w:rStyle w:val="Hyperlink"/>
            <w:lang/>
          </w:rPr>
          <w:t>RES(24)02465[4]</w:t>
        </w:r>
      </w:hyperlink>
    </w:p>
    <w:p w14:paraId="57092C95" w14:textId="77777777" w:rsidR="00605C3C" w:rsidRPr="00A6240A" w:rsidRDefault="00605C3C" w:rsidP="003C2E5E">
      <w:pPr>
        <w:pStyle w:val="ListParagraph"/>
        <w:numPr>
          <w:ilvl w:val="1"/>
          <w:numId w:val="2"/>
        </w:numPr>
        <w:tabs>
          <w:tab w:val="left" w:pos="1080"/>
        </w:tabs>
        <w:spacing w:after="120" w:line="240" w:lineRule="auto"/>
        <w:ind w:hanging="630"/>
        <w:contextualSpacing w:val="0"/>
        <w:rPr>
          <w:rStyle w:val="Hyperlink"/>
          <w:rFonts w:cs="Arial"/>
          <w:color w:val="auto"/>
          <w:u w:val="none"/>
          <w:lang w:val="en-US"/>
        </w:rPr>
      </w:pPr>
      <w:r>
        <w:rPr>
          <w:rStyle w:val="Hyperlink"/>
          <w:rFonts w:cs="Arial"/>
          <w:color w:val="auto"/>
          <w:u w:val="none"/>
          <w:lang w:val="en-US"/>
        </w:rPr>
        <w:t>D</w:t>
      </w:r>
      <w:r w:rsidRPr="003D6B64">
        <w:rPr>
          <w:rStyle w:val="Hyperlink"/>
          <w:rFonts w:cs="Arial"/>
          <w:color w:val="auto"/>
          <w:u w:val="none"/>
          <w:lang w:val="en-US"/>
        </w:rPr>
        <w:t xml:space="preserve">raft </w:t>
      </w:r>
      <w:r>
        <w:rPr>
          <w:rStyle w:val="Hyperlink"/>
          <w:rFonts w:cs="Arial"/>
          <w:color w:val="auto"/>
          <w:u w:val="none"/>
          <w:lang w:val="en-US"/>
        </w:rPr>
        <w:t xml:space="preserve">Copa-Cogeca </w:t>
      </w:r>
      <w:r w:rsidRPr="003D6B64">
        <w:rPr>
          <w:rStyle w:val="Hyperlink"/>
          <w:rFonts w:cs="Arial"/>
          <w:color w:val="auto"/>
          <w:u w:val="none"/>
          <w:lang w:val="en-US"/>
        </w:rPr>
        <w:t xml:space="preserve">Initial reflections on photovoltaic systems in agriculture and forestry </w:t>
      </w:r>
      <w:hyperlink r:id="rId13" w:tgtFrame="_blank" w:history="1">
        <w:proofErr w:type="gramStart"/>
        <w:r w:rsidRPr="003D6B64">
          <w:rPr>
            <w:rStyle w:val="Hyperlink"/>
            <w:rFonts w:cs="Arial"/>
            <w:lang/>
          </w:rPr>
          <w:t>BI(</w:t>
        </w:r>
        <w:proofErr w:type="gramEnd"/>
        <w:r w:rsidRPr="003D6B64">
          <w:rPr>
            <w:rStyle w:val="Hyperlink"/>
            <w:rFonts w:cs="Arial"/>
            <w:lang/>
          </w:rPr>
          <w:t>24)01605</w:t>
        </w:r>
      </w:hyperlink>
    </w:p>
    <w:p w14:paraId="16003237" w14:textId="77777777" w:rsidR="00605C3C" w:rsidRPr="000E5C64" w:rsidRDefault="00605C3C" w:rsidP="003C2E5E">
      <w:pPr>
        <w:pStyle w:val="ListParagraph"/>
        <w:numPr>
          <w:ilvl w:val="0"/>
          <w:numId w:val="2"/>
        </w:numPr>
        <w:spacing w:after="120" w:line="240" w:lineRule="auto"/>
        <w:ind w:left="450" w:hanging="450"/>
        <w:contextualSpacing w:val="0"/>
        <w:rPr>
          <w:rStyle w:val="Hyperlink"/>
          <w:color w:val="58595B"/>
          <w:u w:val="none"/>
          <w:lang w:val="en-IN"/>
        </w:rPr>
      </w:pPr>
      <w:r w:rsidRPr="00014372">
        <w:rPr>
          <w:rFonts w:eastAsia="Times New Roman"/>
          <w:color w:val="auto"/>
          <w:lang/>
        </w:rPr>
        <w:t>Copa-Cogeca Vision for the Future of EU Agriculture</w:t>
      </w:r>
      <w:r>
        <w:rPr>
          <w:rFonts w:eastAsia="Times New Roman"/>
          <w:color w:val="auto"/>
          <w:lang/>
        </w:rPr>
        <w:t xml:space="preserve">: </w:t>
      </w:r>
      <w:r>
        <w:rPr>
          <w:rStyle w:val="Hyperlink"/>
          <w:rFonts w:cs="Arial"/>
          <w:color w:val="auto"/>
          <w:u w:val="none"/>
          <w:lang w:val="en-US"/>
        </w:rPr>
        <w:t>exchange of views on the next steps</w:t>
      </w:r>
      <w:r w:rsidRPr="00014372">
        <w:rPr>
          <w:rFonts w:eastAsia="Times New Roman"/>
          <w:color w:val="auto"/>
          <w:lang/>
        </w:rPr>
        <w:t xml:space="preserve"> </w:t>
      </w:r>
      <w:bookmarkStart w:id="12" w:name="_Hlk183006709"/>
      <w:r>
        <w:fldChar w:fldCharType="begin"/>
      </w:r>
      <w:r w:rsidRPr="006D72FE">
        <w:rPr>
          <w:lang w:val="en-GB"/>
        </w:rPr>
        <w:instrText>HYPERLINK "https://www.copa-cogeca.eu/Workflow/Downloads/Thread/13539326"</w:instrText>
      </w:r>
      <w:r>
        <w:fldChar w:fldCharType="separate"/>
      </w:r>
      <w:r w:rsidRPr="000E5C64">
        <w:rPr>
          <w:rStyle w:val="Hyperlink"/>
          <w:lang/>
        </w:rPr>
        <w:t>POCC(24)02823[4]</w:t>
      </w:r>
      <w:r>
        <w:rPr>
          <w:rStyle w:val="Hyperlink"/>
          <w:lang/>
        </w:rPr>
        <w:fldChar w:fldCharType="end"/>
      </w:r>
      <w:r w:rsidRPr="000E5C64">
        <w:rPr>
          <w:lang/>
        </w:rPr>
        <w:t xml:space="preserve">, </w:t>
      </w:r>
      <w:hyperlink r:id="rId14" w:history="1">
        <w:r w:rsidRPr="000E5C64">
          <w:rPr>
            <w:rStyle w:val="Hyperlink"/>
            <w:lang/>
          </w:rPr>
          <w:t>POCC(24)03122</w:t>
        </w:r>
      </w:hyperlink>
      <w:bookmarkEnd w:id="12"/>
    </w:p>
    <w:p w14:paraId="2093128B" w14:textId="77777777" w:rsidR="00605C3C" w:rsidRPr="003D6B64" w:rsidRDefault="00605C3C" w:rsidP="003C2E5E">
      <w:pPr>
        <w:pStyle w:val="ListParagraph"/>
        <w:numPr>
          <w:ilvl w:val="0"/>
          <w:numId w:val="2"/>
        </w:numPr>
        <w:spacing w:after="120" w:line="240" w:lineRule="auto"/>
        <w:ind w:left="450" w:hanging="450"/>
        <w:contextualSpacing w:val="0"/>
        <w:rPr>
          <w:color w:val="auto"/>
          <w:lang w:val="en-GB"/>
        </w:rPr>
      </w:pPr>
      <w:r w:rsidRPr="003D6B64">
        <w:rPr>
          <w:color w:val="auto"/>
          <w:lang w:val="en-GB"/>
        </w:rPr>
        <w:t>Information and exchange of views:</w:t>
      </w:r>
    </w:p>
    <w:p w14:paraId="453B1891" w14:textId="77777777" w:rsidR="00605C3C" w:rsidRDefault="00605C3C" w:rsidP="003C2E5E">
      <w:pPr>
        <w:pStyle w:val="ListParagraph"/>
        <w:numPr>
          <w:ilvl w:val="1"/>
          <w:numId w:val="2"/>
        </w:numPr>
        <w:spacing w:after="120" w:line="240" w:lineRule="auto"/>
        <w:ind w:hanging="630"/>
        <w:contextualSpacing w:val="0"/>
        <w:rPr>
          <w:rFonts w:eastAsia="Times New Roman"/>
          <w:color w:val="auto"/>
          <w:lang/>
        </w:rPr>
      </w:pPr>
      <w:r>
        <w:rPr>
          <w:rFonts w:eastAsia="Times New Roman"/>
          <w:color w:val="auto"/>
          <w:lang/>
        </w:rPr>
        <w:t>Latest developments on the CAP</w:t>
      </w:r>
    </w:p>
    <w:p w14:paraId="072A43C1" w14:textId="77777777" w:rsidR="00605C3C" w:rsidRPr="003D6B64" w:rsidRDefault="00605C3C" w:rsidP="003C2E5E">
      <w:pPr>
        <w:pStyle w:val="ListParagraph"/>
        <w:numPr>
          <w:ilvl w:val="1"/>
          <w:numId w:val="2"/>
        </w:numPr>
        <w:spacing w:after="120" w:line="240" w:lineRule="auto"/>
        <w:ind w:hanging="630"/>
        <w:contextualSpacing w:val="0"/>
        <w:rPr>
          <w:rFonts w:eastAsia="Times New Roman"/>
          <w:color w:val="auto"/>
          <w:lang/>
        </w:rPr>
      </w:pPr>
      <w:r w:rsidRPr="003D6B64">
        <w:rPr>
          <w:rFonts w:eastAsia="Times New Roman"/>
          <w:color w:val="auto"/>
          <w:lang/>
        </w:rPr>
        <w:t xml:space="preserve">International trade and market situation </w:t>
      </w:r>
    </w:p>
    <w:p w14:paraId="7B75E4C1" w14:textId="77777777" w:rsidR="00605C3C" w:rsidRPr="00CC32EA" w:rsidRDefault="00605C3C" w:rsidP="00605C3C">
      <w:pPr>
        <w:pStyle w:val="ListParagraph"/>
        <w:numPr>
          <w:ilvl w:val="0"/>
          <w:numId w:val="6"/>
        </w:numPr>
        <w:spacing w:after="120" w:line="240" w:lineRule="auto"/>
        <w:ind w:hanging="630"/>
        <w:contextualSpacing w:val="0"/>
        <w:rPr>
          <w:rFonts w:eastAsia="Times New Roman"/>
          <w:color w:val="auto"/>
          <w:lang/>
        </w:rPr>
      </w:pPr>
      <w:r w:rsidRPr="003D6B64">
        <w:rPr>
          <w:rFonts w:eastAsia="Times New Roman"/>
          <w:color w:val="auto"/>
          <w:lang/>
        </w:rPr>
        <w:t>Ukraine</w:t>
      </w:r>
    </w:p>
    <w:p w14:paraId="74D5AF4E" w14:textId="77777777" w:rsidR="00605C3C" w:rsidRPr="003D6B64" w:rsidRDefault="00605C3C" w:rsidP="00605C3C">
      <w:pPr>
        <w:pStyle w:val="ListParagraph"/>
        <w:numPr>
          <w:ilvl w:val="0"/>
          <w:numId w:val="6"/>
        </w:numPr>
        <w:spacing w:after="120" w:line="240" w:lineRule="auto"/>
        <w:ind w:hanging="630"/>
        <w:contextualSpacing w:val="0"/>
        <w:rPr>
          <w:rFonts w:eastAsia="Times New Roman"/>
          <w:color w:val="auto"/>
          <w:lang/>
        </w:rPr>
      </w:pPr>
      <w:r w:rsidRPr="003D6B64">
        <w:rPr>
          <w:rFonts w:eastAsia="Times New Roman"/>
          <w:color w:val="auto"/>
          <w:lang/>
        </w:rPr>
        <w:t>Mercosur</w:t>
      </w:r>
    </w:p>
    <w:p w14:paraId="44B33274" w14:textId="77777777" w:rsidR="00605C3C" w:rsidRPr="003D6B64" w:rsidRDefault="00605C3C" w:rsidP="00605C3C">
      <w:pPr>
        <w:pStyle w:val="ListParagraph"/>
        <w:numPr>
          <w:ilvl w:val="0"/>
          <w:numId w:val="6"/>
        </w:numPr>
        <w:spacing w:after="120" w:line="240" w:lineRule="auto"/>
        <w:ind w:hanging="630"/>
        <w:contextualSpacing w:val="0"/>
        <w:rPr>
          <w:rFonts w:eastAsia="Times New Roman"/>
          <w:color w:val="auto"/>
          <w:lang/>
        </w:rPr>
      </w:pPr>
      <w:r w:rsidRPr="003D6B64">
        <w:rPr>
          <w:rFonts w:eastAsia="Times New Roman"/>
          <w:color w:val="auto"/>
          <w:lang/>
        </w:rPr>
        <w:t>China</w:t>
      </w:r>
    </w:p>
    <w:p w14:paraId="29A3745E" w14:textId="77777777" w:rsidR="00605C3C" w:rsidRPr="009661FD" w:rsidRDefault="00605C3C" w:rsidP="003C2E5E">
      <w:pPr>
        <w:pStyle w:val="ListParagraph"/>
        <w:numPr>
          <w:ilvl w:val="1"/>
          <w:numId w:val="2"/>
        </w:numPr>
        <w:tabs>
          <w:tab w:val="left" w:pos="426"/>
          <w:tab w:val="left" w:pos="709"/>
        </w:tabs>
        <w:spacing w:after="120" w:line="240" w:lineRule="auto"/>
        <w:ind w:hanging="630"/>
        <w:contextualSpacing w:val="0"/>
        <w:rPr>
          <w:rStyle w:val="Hyperlink"/>
          <w:color w:val="auto"/>
          <w:u w:val="none"/>
          <w:lang w:val="fr-FR"/>
        </w:rPr>
      </w:pPr>
      <w:r w:rsidRPr="009661FD">
        <w:rPr>
          <w:color w:val="auto"/>
          <w:lang w:val="fr-FR"/>
        </w:rPr>
        <w:t>E</w:t>
      </w:r>
      <w:r>
        <w:rPr>
          <w:color w:val="auto"/>
          <w:lang w:val="fr-FR"/>
        </w:rPr>
        <w:t>U</w:t>
      </w:r>
      <w:r w:rsidRPr="009661FD">
        <w:rPr>
          <w:color w:val="auto"/>
          <w:lang w:val="fr-FR"/>
        </w:rPr>
        <w:t xml:space="preserve"> </w:t>
      </w:r>
      <w:proofErr w:type="spellStart"/>
      <w:r w:rsidRPr="009661FD">
        <w:rPr>
          <w:color w:val="auto"/>
          <w:lang w:val="fr-FR"/>
        </w:rPr>
        <w:t>Deforestation</w:t>
      </w:r>
      <w:proofErr w:type="spellEnd"/>
      <w:r w:rsidRPr="009661FD">
        <w:rPr>
          <w:color w:val="auto"/>
          <w:lang w:val="fr-FR"/>
        </w:rPr>
        <w:t xml:space="preserve"> </w:t>
      </w:r>
      <w:proofErr w:type="spellStart"/>
      <w:r w:rsidRPr="009661FD">
        <w:rPr>
          <w:color w:val="auto"/>
          <w:lang w:val="fr-FR"/>
        </w:rPr>
        <w:t>Regulation</w:t>
      </w:r>
      <w:proofErr w:type="spellEnd"/>
      <w:r w:rsidRPr="009661FD">
        <w:rPr>
          <w:color w:val="auto"/>
          <w:lang w:val="fr-FR"/>
        </w:rPr>
        <w:t xml:space="preserve"> </w:t>
      </w:r>
      <w:hyperlink r:id="rId15" w:tgtFrame="_blank" w:tooltip="https://www.copa-cogeca.eu/workflow/downloads/thread/13539129" w:history="1">
        <w:r w:rsidRPr="000E5C64">
          <w:rPr>
            <w:rStyle w:val="Hyperlink"/>
            <w:lang w:val="fr-FR"/>
          </w:rPr>
          <w:t>EN(24)03000[3]</w:t>
        </w:r>
      </w:hyperlink>
      <w:r w:rsidRPr="000E5C64">
        <w:rPr>
          <w:lang w:val="fr-FR"/>
        </w:rPr>
        <w:t xml:space="preserve">; </w:t>
      </w:r>
      <w:hyperlink r:id="rId16" w:tgtFrame="_blank" w:tooltip="https://www.copa-cogeca.eu/workflow/downloads/thread/13539370" w:history="1">
        <w:r w:rsidRPr="000E5C64">
          <w:rPr>
            <w:rStyle w:val="Hyperlink"/>
            <w:lang w:val="fr-FR"/>
          </w:rPr>
          <w:t>EN(24)03123[1]</w:t>
        </w:r>
      </w:hyperlink>
    </w:p>
    <w:p w14:paraId="7EB40705" w14:textId="77777777" w:rsidR="00605C3C" w:rsidRPr="009661FD" w:rsidRDefault="00605C3C" w:rsidP="003C2E5E">
      <w:pPr>
        <w:pStyle w:val="ListParagraph"/>
        <w:numPr>
          <w:ilvl w:val="1"/>
          <w:numId w:val="2"/>
        </w:numPr>
        <w:tabs>
          <w:tab w:val="left" w:pos="426"/>
          <w:tab w:val="left" w:pos="709"/>
        </w:tabs>
        <w:spacing w:after="120" w:line="240" w:lineRule="auto"/>
        <w:ind w:hanging="630"/>
        <w:contextualSpacing w:val="0"/>
        <w:rPr>
          <w:color w:val="auto"/>
          <w:lang w:val="en-US"/>
        </w:rPr>
      </w:pPr>
      <w:r w:rsidRPr="009661FD">
        <w:rPr>
          <w:color w:val="auto"/>
          <w:lang w:val="en-US"/>
        </w:rPr>
        <w:t xml:space="preserve">Information on Cogeca Business forum and latest events and actions </w:t>
      </w:r>
      <w:hyperlink r:id="rId17" w:history="1">
        <w:r w:rsidRPr="009661FD">
          <w:rPr>
            <w:rStyle w:val="Hyperlink"/>
            <w:lang/>
          </w:rPr>
          <w:t>COGECA(24)02825</w:t>
        </w:r>
      </w:hyperlink>
      <w:r w:rsidRPr="009661FD">
        <w:rPr>
          <w:color w:val="auto"/>
          <w:lang/>
        </w:rPr>
        <w:t xml:space="preserve">; </w:t>
      </w:r>
      <w:hyperlink r:id="rId18" w:history="1">
        <w:r w:rsidRPr="009661FD">
          <w:rPr>
            <w:rStyle w:val="Hyperlink"/>
            <w:lang/>
          </w:rPr>
          <w:t>COGECA(24)03181</w:t>
        </w:r>
      </w:hyperlink>
    </w:p>
    <w:p w14:paraId="60AA2413" w14:textId="515A66A5" w:rsidR="00B91037" w:rsidRPr="00605C3C" w:rsidRDefault="00605C3C" w:rsidP="00605C3C">
      <w:pPr>
        <w:numPr>
          <w:ilvl w:val="0"/>
          <w:numId w:val="2"/>
        </w:numPr>
        <w:spacing w:after="120" w:line="240" w:lineRule="auto"/>
        <w:ind w:left="450" w:hanging="450"/>
        <w:rPr>
          <w:color w:val="auto"/>
          <w:lang w:val="en-US"/>
        </w:rPr>
      </w:pPr>
      <w:r w:rsidRPr="003D6B64">
        <w:rPr>
          <w:color w:val="auto"/>
          <w:lang w:val="en-US"/>
        </w:rPr>
        <w:t>AOB</w:t>
      </w:r>
      <w:bookmarkEnd w:id="5"/>
      <w:bookmarkEnd w:id="6"/>
      <w:bookmarkEnd w:id="7"/>
      <w:bookmarkEnd w:id="8"/>
      <w:bookmarkEnd w:id="10"/>
    </w:p>
    <w:p w14:paraId="4F6A1794" w14:textId="2466084B" w:rsidR="00B3356F" w:rsidRPr="000A7BC6" w:rsidRDefault="00B3356F" w:rsidP="000A7BC6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="Montserrat Light" w:eastAsiaTheme="minorHAnsi" w:hAnsi="Montserrat Light" w:cstheme="minorBidi"/>
          <w:lang w:val="en-GB"/>
        </w:rPr>
      </w:pPr>
      <w:r w:rsidRPr="000A7BC6">
        <w:rPr>
          <w:rFonts w:ascii="Montserrat" w:hAnsi="Montserrat"/>
          <w:b/>
          <w:bCs/>
          <w:color w:val="auto"/>
          <w:lang w:val="en-GB"/>
        </w:rPr>
        <w:lastRenderedPageBreak/>
        <w:t>Agenda</w:t>
      </w:r>
    </w:p>
    <w:p w14:paraId="7510CE49" w14:textId="460F214C" w:rsidR="000A7BC6" w:rsidRPr="000A7BC6" w:rsidRDefault="000A7BC6" w:rsidP="000A7BC6">
      <w:pPr>
        <w:jc w:val="center"/>
        <w:rPr>
          <w:rFonts w:eastAsia="Times New Roman" w:cs="Georgia"/>
          <w:b/>
          <w:bCs/>
          <w:color w:val="000000"/>
          <w:sz w:val="24"/>
          <w:szCs w:val="24"/>
          <w:lang w:val="en-GB" w:eastAsia="en-GB"/>
        </w:rPr>
      </w:pPr>
      <w:bookmarkStart w:id="13" w:name="_Hlk177551229"/>
      <w:r w:rsidRPr="000A7BC6">
        <w:rPr>
          <w:rFonts w:eastAsia="Times New Roman" w:cs="Georgia"/>
          <w:b/>
          <w:bCs/>
          <w:color w:val="000000"/>
          <w:sz w:val="24"/>
          <w:szCs w:val="24"/>
          <w:lang w:val="en-GB" w:eastAsia="en-GB"/>
        </w:rPr>
        <w:t>Joint Copa-Cogeca Praesidia, Thursday, 28 November 2024 (16:30-18:30)</w:t>
      </w:r>
    </w:p>
    <w:p w14:paraId="01BF6FCA" w14:textId="77777777" w:rsidR="00FD552B" w:rsidRPr="0064641F" w:rsidRDefault="00FD552B" w:rsidP="00AD67B9">
      <w:pPr>
        <w:pStyle w:val="Default"/>
        <w:jc w:val="center"/>
        <w:rPr>
          <w:rFonts w:ascii="Montserrat" w:hAnsi="Montserrat"/>
          <w:b/>
          <w:bCs/>
          <w:sz w:val="22"/>
          <w:szCs w:val="22"/>
        </w:rPr>
      </w:pPr>
    </w:p>
    <w:p w14:paraId="0388058C" w14:textId="4165A997" w:rsidR="000A7BC6" w:rsidRPr="00014372" w:rsidRDefault="007A4EE1" w:rsidP="00757ECC">
      <w:pPr>
        <w:pStyle w:val="ListParagraph"/>
        <w:numPr>
          <w:ilvl w:val="0"/>
          <w:numId w:val="2"/>
        </w:numPr>
        <w:spacing w:after="120" w:line="240" w:lineRule="auto"/>
        <w:ind w:left="446" w:hanging="446"/>
        <w:contextualSpacing w:val="0"/>
        <w:rPr>
          <w:rFonts w:cs="Arial"/>
          <w:color w:val="auto"/>
          <w:lang w:val="en-US"/>
        </w:rPr>
      </w:pPr>
      <w:bookmarkStart w:id="14" w:name="_Hlk169600104"/>
      <w:bookmarkStart w:id="15" w:name="_Hlk177464053"/>
      <w:bookmarkStart w:id="16" w:name="_Hlk158636042"/>
      <w:r w:rsidRPr="00A6240A">
        <w:rPr>
          <w:rFonts w:eastAsia="Times New Roman"/>
          <w:color w:val="auto"/>
          <w:lang w:val="en-US"/>
        </w:rPr>
        <w:t xml:space="preserve">Exchange of views with </w:t>
      </w:r>
      <w:bookmarkStart w:id="17" w:name="_Hlk182992187"/>
      <w:bookmarkStart w:id="18" w:name="_Hlk182773802"/>
      <w:r w:rsidRPr="00A6240A">
        <w:rPr>
          <w:rFonts w:eastAsia="Times New Roman"/>
          <w:color w:val="auto"/>
          <w:lang w:val="en-US"/>
        </w:rPr>
        <w:t>Commissioner-designate for Agriculture and Foo</w:t>
      </w:r>
      <w:r w:rsidR="00337FE2">
        <w:rPr>
          <w:rFonts w:eastAsia="Times New Roman"/>
          <w:color w:val="auto"/>
          <w:lang w:val="en-US"/>
        </w:rPr>
        <w:t>d</w:t>
      </w:r>
      <w:r w:rsidR="00A6240A">
        <w:rPr>
          <w:rFonts w:eastAsia="Times New Roman"/>
          <w:color w:val="auto"/>
          <w:lang w:val="en-US"/>
        </w:rPr>
        <w:t>,</w:t>
      </w:r>
      <w:r w:rsidRPr="00A6240A">
        <w:rPr>
          <w:rFonts w:eastAsia="Times New Roman"/>
          <w:color w:val="auto"/>
          <w:lang w:val="en-US"/>
        </w:rPr>
        <w:t xml:space="preserve"> </w:t>
      </w:r>
      <w:proofErr w:type="spellStart"/>
      <w:r w:rsidRPr="00A6240A">
        <w:rPr>
          <w:rFonts w:eastAsia="Times New Roman"/>
          <w:color w:val="auto"/>
          <w:lang w:val="en-US"/>
        </w:rPr>
        <w:t>Mr</w:t>
      </w:r>
      <w:proofErr w:type="spellEnd"/>
      <w:r w:rsidRPr="00A6240A">
        <w:rPr>
          <w:rFonts w:eastAsia="Times New Roman"/>
          <w:color w:val="auto"/>
          <w:lang w:val="en-US"/>
        </w:rPr>
        <w:t xml:space="preserve"> Christophe Hansen on priorities for next European Commission </w:t>
      </w:r>
      <w:r w:rsidR="00A6240A">
        <w:rPr>
          <w:rFonts w:eastAsia="Times New Roman"/>
          <w:color w:val="auto"/>
          <w:lang w:val="en-US"/>
        </w:rPr>
        <w:t xml:space="preserve">mandate </w:t>
      </w:r>
      <w:r w:rsidRPr="00A6240A">
        <w:rPr>
          <w:rFonts w:eastAsia="Times New Roman"/>
          <w:color w:val="auto"/>
          <w:lang w:val="en-US"/>
        </w:rPr>
        <w:t>(1</w:t>
      </w:r>
      <w:r w:rsidR="00014372">
        <w:rPr>
          <w:rFonts w:eastAsia="Times New Roman"/>
          <w:color w:val="auto"/>
          <w:lang w:val="en-US"/>
        </w:rPr>
        <w:t>6</w:t>
      </w:r>
      <w:r w:rsidRPr="00A6240A">
        <w:rPr>
          <w:rFonts w:eastAsia="Times New Roman"/>
          <w:color w:val="auto"/>
          <w:lang w:val="en-US"/>
        </w:rPr>
        <w:t>:30h)</w:t>
      </w:r>
      <w:bookmarkEnd w:id="14"/>
      <w:bookmarkEnd w:id="15"/>
      <w:bookmarkEnd w:id="16"/>
      <w:bookmarkEnd w:id="17"/>
    </w:p>
    <w:p w14:paraId="0E9A20AD" w14:textId="3A4E6368" w:rsidR="000A7BC6" w:rsidRPr="00605C3C" w:rsidRDefault="00014372" w:rsidP="00605C3C">
      <w:pPr>
        <w:pStyle w:val="ListParagraph"/>
        <w:numPr>
          <w:ilvl w:val="0"/>
          <w:numId w:val="2"/>
        </w:numPr>
        <w:spacing w:after="120" w:line="240" w:lineRule="auto"/>
        <w:ind w:left="446" w:hanging="446"/>
        <w:contextualSpacing w:val="0"/>
        <w:rPr>
          <w:lang w:val="en-IN"/>
        </w:rPr>
      </w:pPr>
      <w:r>
        <w:rPr>
          <w:rStyle w:val="Hyperlink"/>
          <w:rFonts w:cs="Arial"/>
          <w:color w:val="auto"/>
          <w:u w:val="none"/>
          <w:lang w:val="en-US"/>
        </w:rPr>
        <w:t xml:space="preserve">Exchange of views and approval of </w:t>
      </w:r>
      <w:r w:rsidRPr="00A6240A">
        <w:rPr>
          <w:rFonts w:eastAsia="Times New Roman"/>
          <w:color w:val="auto"/>
          <w:lang/>
        </w:rPr>
        <w:t xml:space="preserve">Copa-Cogeca Vision for the Future of EU Agriculture </w:t>
      </w:r>
      <w:hyperlink r:id="rId19" w:history="1">
        <w:r w:rsidR="00E75AE2" w:rsidRPr="00E75AE2">
          <w:rPr>
            <w:rStyle w:val="Hyperlink"/>
            <w:lang/>
          </w:rPr>
          <w:t>POCC(24)02823[4]</w:t>
        </w:r>
      </w:hyperlink>
      <w:r w:rsidR="00E75AE2" w:rsidRPr="00E75AE2">
        <w:rPr>
          <w:lang/>
        </w:rPr>
        <w:t xml:space="preserve">, </w:t>
      </w:r>
      <w:hyperlink r:id="rId20" w:history="1">
        <w:r w:rsidR="00E75AE2" w:rsidRPr="00E75AE2">
          <w:rPr>
            <w:rStyle w:val="Hyperlink"/>
            <w:lang/>
          </w:rPr>
          <w:t>POCC(24)03122</w:t>
        </w:r>
      </w:hyperlink>
      <w:r w:rsidRPr="00E75AE2">
        <w:rPr>
          <w:rStyle w:val="Hyperlink"/>
          <w:rFonts w:eastAsia="Times New Roman"/>
          <w:lang/>
        </w:rPr>
        <w:t xml:space="preserve"> </w:t>
      </w:r>
      <w:r w:rsidRPr="00E75AE2">
        <w:rPr>
          <w:rFonts w:eastAsia="Times New Roman"/>
          <w:color w:val="auto"/>
          <w:lang w:val="en-US"/>
        </w:rPr>
        <w:t>(1</w:t>
      </w:r>
      <w:r w:rsidR="00593A0A" w:rsidRPr="00E75AE2">
        <w:rPr>
          <w:rFonts w:eastAsia="Times New Roman"/>
          <w:color w:val="auto"/>
          <w:lang w:val="en-US"/>
        </w:rPr>
        <w:t>7</w:t>
      </w:r>
      <w:r w:rsidRPr="00E75AE2">
        <w:rPr>
          <w:rFonts w:eastAsia="Times New Roman"/>
          <w:color w:val="auto"/>
          <w:lang w:val="en-US"/>
        </w:rPr>
        <w:t>:30h)</w:t>
      </w:r>
      <w:bookmarkEnd w:id="18"/>
    </w:p>
    <w:bookmarkEnd w:id="13"/>
    <w:p w14:paraId="6A801CDD" w14:textId="77777777" w:rsidR="007A4EE1" w:rsidRDefault="007A4EE1" w:rsidP="00C33F61">
      <w:pPr>
        <w:pStyle w:val="NormalWeb"/>
        <w:shd w:val="clear" w:color="auto" w:fill="FFFFFF"/>
        <w:spacing w:before="0" w:beforeAutospacing="0" w:after="120" w:afterAutospacing="0"/>
        <w:rPr>
          <w:rFonts w:ascii="Montserrat" w:eastAsia="Calibri" w:hAnsi="Montserrat"/>
          <w:b/>
          <w:bCs/>
          <w:color w:val="auto"/>
          <w:sz w:val="22"/>
          <w:szCs w:val="22"/>
          <w:lang w:val="en-US"/>
        </w:rPr>
      </w:pPr>
    </w:p>
    <w:p w14:paraId="313F356A" w14:textId="7CECCF45" w:rsidR="00AD67B9" w:rsidRPr="000A7BC6" w:rsidRDefault="000A7BC6" w:rsidP="0028353B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Montserrat" w:eastAsia="Calibri" w:hAnsi="Montserrat"/>
          <w:b/>
          <w:bCs/>
          <w:color w:val="auto"/>
          <w:lang w:val="en-US"/>
        </w:rPr>
      </w:pPr>
      <w:r w:rsidRPr="000A7BC6">
        <w:rPr>
          <w:rFonts w:ascii="Montserrat" w:eastAsia="Calibri" w:hAnsi="Montserrat"/>
          <w:b/>
          <w:bCs/>
          <w:color w:val="auto"/>
          <w:lang w:val="en-US"/>
        </w:rPr>
        <w:t>A</w:t>
      </w:r>
      <w:r w:rsidR="00AD67B9" w:rsidRPr="000A7BC6">
        <w:rPr>
          <w:rFonts w:ascii="Montserrat" w:eastAsia="Calibri" w:hAnsi="Montserrat"/>
          <w:b/>
          <w:bCs/>
          <w:color w:val="auto"/>
          <w:lang w:val="en-US"/>
        </w:rPr>
        <w:t>genda</w:t>
      </w:r>
    </w:p>
    <w:p w14:paraId="60F0F22E" w14:textId="5B12EF1C" w:rsidR="00AD67B9" w:rsidRPr="000A7BC6" w:rsidRDefault="000A7BC6" w:rsidP="0028353B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Montserrat" w:eastAsia="Calibri" w:hAnsi="Montserrat"/>
          <w:b/>
          <w:bCs/>
          <w:color w:val="auto"/>
          <w:lang w:val="en-US"/>
        </w:rPr>
      </w:pPr>
      <w:r w:rsidRPr="000A7BC6">
        <w:rPr>
          <w:rFonts w:ascii="Montserrat" w:eastAsia="Calibri" w:hAnsi="Montserrat"/>
          <w:b/>
          <w:bCs/>
          <w:color w:val="auto"/>
          <w:lang w:val="en-US"/>
        </w:rPr>
        <w:t xml:space="preserve">Copa Praesidium, </w:t>
      </w:r>
      <w:r w:rsidR="00AD67B9" w:rsidRPr="000A7BC6">
        <w:rPr>
          <w:rFonts w:ascii="Montserrat" w:eastAsia="Calibri" w:hAnsi="Montserrat"/>
          <w:b/>
          <w:bCs/>
          <w:color w:val="auto"/>
          <w:lang w:val="en-US"/>
        </w:rPr>
        <w:t>Friday</w:t>
      </w:r>
      <w:r w:rsidRPr="000A7BC6">
        <w:rPr>
          <w:rFonts w:ascii="Montserrat" w:eastAsia="Calibri" w:hAnsi="Montserrat"/>
          <w:b/>
          <w:bCs/>
          <w:color w:val="auto"/>
          <w:lang w:val="en-US"/>
        </w:rPr>
        <w:t>,</w:t>
      </w:r>
      <w:r w:rsidR="00AD67B9" w:rsidRPr="000A7BC6">
        <w:rPr>
          <w:rFonts w:ascii="Montserrat" w:eastAsia="Calibri" w:hAnsi="Montserrat"/>
          <w:b/>
          <w:bCs/>
          <w:color w:val="auto"/>
          <w:lang w:val="en-US"/>
        </w:rPr>
        <w:t xml:space="preserve"> </w:t>
      </w:r>
      <w:r w:rsidR="00732E64" w:rsidRPr="000A7BC6">
        <w:rPr>
          <w:rFonts w:ascii="Montserrat" w:eastAsia="Calibri" w:hAnsi="Montserrat"/>
          <w:b/>
          <w:bCs/>
          <w:color w:val="auto"/>
          <w:lang w:val="en-US"/>
        </w:rPr>
        <w:t>2</w:t>
      </w:r>
      <w:r w:rsidRPr="000A7BC6">
        <w:rPr>
          <w:rFonts w:ascii="Montserrat" w:eastAsia="Calibri" w:hAnsi="Montserrat"/>
          <w:b/>
          <w:bCs/>
          <w:color w:val="auto"/>
          <w:lang w:val="en-US"/>
        </w:rPr>
        <w:t>9</w:t>
      </w:r>
      <w:r w:rsidR="00AD67B9" w:rsidRPr="000A7BC6">
        <w:rPr>
          <w:rFonts w:ascii="Montserrat" w:eastAsia="Calibri" w:hAnsi="Montserrat"/>
          <w:b/>
          <w:bCs/>
          <w:color w:val="auto"/>
          <w:lang w:val="en-US"/>
        </w:rPr>
        <w:t xml:space="preserve"> </w:t>
      </w:r>
      <w:r w:rsidRPr="000A7BC6">
        <w:rPr>
          <w:rFonts w:ascii="Montserrat" w:eastAsia="Calibri" w:hAnsi="Montserrat"/>
          <w:b/>
          <w:bCs/>
          <w:color w:val="auto"/>
          <w:lang w:val="en-US"/>
        </w:rPr>
        <w:t>Nove</w:t>
      </w:r>
      <w:r w:rsidR="00622FF5" w:rsidRPr="000A7BC6">
        <w:rPr>
          <w:rFonts w:ascii="Montserrat" w:eastAsia="Calibri" w:hAnsi="Montserrat"/>
          <w:b/>
          <w:bCs/>
          <w:color w:val="auto"/>
          <w:lang w:val="en-US"/>
        </w:rPr>
        <w:t>mber</w:t>
      </w:r>
      <w:r w:rsidR="00732E64" w:rsidRPr="000A7BC6">
        <w:rPr>
          <w:rFonts w:ascii="Montserrat" w:eastAsia="Calibri" w:hAnsi="Montserrat"/>
          <w:b/>
          <w:bCs/>
          <w:color w:val="auto"/>
          <w:lang w:val="en-US"/>
        </w:rPr>
        <w:t xml:space="preserve"> 2024</w:t>
      </w:r>
      <w:r w:rsidR="00AD67B9" w:rsidRPr="000A7BC6">
        <w:rPr>
          <w:rFonts w:ascii="Montserrat" w:eastAsia="Calibri" w:hAnsi="Montserrat"/>
          <w:b/>
          <w:bCs/>
          <w:color w:val="auto"/>
          <w:lang w:val="en-US"/>
        </w:rPr>
        <w:t xml:space="preserve">, </w:t>
      </w:r>
      <w:r w:rsidR="008D116B" w:rsidRPr="000A7BC6">
        <w:rPr>
          <w:rFonts w:ascii="Montserrat" w:eastAsia="Calibri" w:hAnsi="Montserrat"/>
          <w:b/>
          <w:bCs/>
          <w:color w:val="auto"/>
          <w:lang w:val="en-US"/>
        </w:rPr>
        <w:t>0</w:t>
      </w:r>
      <w:r w:rsidR="00AD67B9" w:rsidRPr="000A7BC6">
        <w:rPr>
          <w:rFonts w:ascii="Montserrat" w:eastAsia="Calibri" w:hAnsi="Montserrat"/>
          <w:b/>
          <w:bCs/>
          <w:color w:val="auto"/>
          <w:lang w:val="en-US"/>
        </w:rPr>
        <w:t>9:00 – 1</w:t>
      </w:r>
      <w:r w:rsidR="00D22513" w:rsidRPr="000A7BC6">
        <w:rPr>
          <w:rFonts w:ascii="Montserrat" w:eastAsia="Calibri" w:hAnsi="Montserrat"/>
          <w:b/>
          <w:bCs/>
          <w:color w:val="auto"/>
          <w:lang w:val="en-US"/>
        </w:rPr>
        <w:t>3</w:t>
      </w:r>
      <w:r w:rsidR="00AD67B9" w:rsidRPr="000A7BC6">
        <w:rPr>
          <w:rFonts w:ascii="Montserrat" w:eastAsia="Calibri" w:hAnsi="Montserrat"/>
          <w:b/>
          <w:bCs/>
          <w:color w:val="auto"/>
          <w:lang w:val="en-US"/>
        </w:rPr>
        <w:t>:</w:t>
      </w:r>
      <w:r w:rsidR="00D22513" w:rsidRPr="000A7BC6">
        <w:rPr>
          <w:rFonts w:ascii="Montserrat" w:eastAsia="Calibri" w:hAnsi="Montserrat"/>
          <w:b/>
          <w:bCs/>
          <w:color w:val="auto"/>
          <w:lang w:val="en-US"/>
        </w:rPr>
        <w:t>0</w:t>
      </w:r>
      <w:r w:rsidR="00AD67B9" w:rsidRPr="000A7BC6">
        <w:rPr>
          <w:rFonts w:ascii="Montserrat" w:eastAsia="Calibri" w:hAnsi="Montserrat"/>
          <w:b/>
          <w:bCs/>
          <w:color w:val="auto"/>
          <w:lang w:val="en-US"/>
        </w:rPr>
        <w:t>0</w:t>
      </w:r>
    </w:p>
    <w:p w14:paraId="2E8C92CA" w14:textId="77777777" w:rsidR="0060431E" w:rsidRPr="000A7BC6" w:rsidRDefault="0060431E" w:rsidP="0028353B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Montserrat" w:eastAsia="Calibri" w:hAnsi="Montserrat"/>
          <w:b/>
          <w:bCs/>
          <w:color w:val="auto"/>
          <w:lang w:val="en-US"/>
        </w:rPr>
      </w:pPr>
    </w:p>
    <w:p w14:paraId="6455ABA8" w14:textId="77777777" w:rsidR="00433D69" w:rsidRPr="00433D69" w:rsidRDefault="007934AC" w:rsidP="0028353B">
      <w:pPr>
        <w:pStyle w:val="ListParagraph"/>
        <w:numPr>
          <w:ilvl w:val="0"/>
          <w:numId w:val="7"/>
        </w:numPr>
        <w:tabs>
          <w:tab w:val="left" w:pos="426"/>
          <w:tab w:val="left" w:pos="540"/>
        </w:tabs>
        <w:spacing w:after="120" w:line="240" w:lineRule="auto"/>
        <w:ind w:left="450" w:hanging="450"/>
        <w:contextualSpacing w:val="0"/>
        <w:rPr>
          <w:rFonts w:cs="Arial"/>
          <w:b/>
          <w:color w:val="auto"/>
          <w:lang w:val="en-US"/>
        </w:rPr>
      </w:pPr>
      <w:r w:rsidRPr="00433D69">
        <w:rPr>
          <w:color w:val="auto"/>
          <w:lang w:val="en-GB"/>
        </w:rPr>
        <w:t>Approval of the agenda</w:t>
      </w:r>
    </w:p>
    <w:p w14:paraId="71818B0B" w14:textId="60CD6266" w:rsidR="007934AC" w:rsidRPr="00433D69" w:rsidRDefault="007934AC" w:rsidP="0028353B">
      <w:pPr>
        <w:pStyle w:val="ListParagraph"/>
        <w:numPr>
          <w:ilvl w:val="0"/>
          <w:numId w:val="7"/>
        </w:numPr>
        <w:tabs>
          <w:tab w:val="left" w:pos="426"/>
          <w:tab w:val="left" w:pos="540"/>
        </w:tabs>
        <w:spacing w:after="120" w:line="240" w:lineRule="auto"/>
        <w:ind w:left="450" w:hanging="450"/>
        <w:contextualSpacing w:val="0"/>
        <w:rPr>
          <w:rFonts w:cs="Arial"/>
          <w:b/>
          <w:color w:val="auto"/>
          <w:lang w:val="en-US"/>
        </w:rPr>
      </w:pPr>
      <w:r w:rsidRPr="00433D69">
        <w:rPr>
          <w:color w:val="auto"/>
          <w:lang w:val="en-GB"/>
        </w:rPr>
        <w:t xml:space="preserve">Approval of the draft minutes of the Copa Praesidium meeting held on </w:t>
      </w:r>
      <w:r w:rsidR="00622FF5" w:rsidRPr="00433D69">
        <w:rPr>
          <w:color w:val="auto"/>
          <w:lang w:val="en-GB"/>
        </w:rPr>
        <w:t>2</w:t>
      </w:r>
      <w:r w:rsidR="000A7BC6" w:rsidRPr="00433D69">
        <w:rPr>
          <w:color w:val="auto"/>
          <w:lang w:val="en-GB"/>
        </w:rPr>
        <w:t>6</w:t>
      </w:r>
      <w:r w:rsidR="00622FF5" w:rsidRPr="00433D69">
        <w:rPr>
          <w:color w:val="auto"/>
          <w:lang w:val="en-GB"/>
        </w:rPr>
        <w:t>-2</w:t>
      </w:r>
      <w:r w:rsidR="000A7BC6" w:rsidRPr="00433D69">
        <w:rPr>
          <w:color w:val="auto"/>
          <w:lang w:val="en-GB"/>
        </w:rPr>
        <w:t>7</w:t>
      </w:r>
      <w:r w:rsidR="00622FF5" w:rsidRPr="00433D69">
        <w:rPr>
          <w:color w:val="auto"/>
          <w:lang w:val="en-GB"/>
        </w:rPr>
        <w:t xml:space="preserve"> </w:t>
      </w:r>
      <w:r w:rsidR="000A7BC6" w:rsidRPr="00433D69">
        <w:rPr>
          <w:color w:val="auto"/>
          <w:lang w:val="en-GB"/>
        </w:rPr>
        <w:t>September</w:t>
      </w:r>
      <w:r w:rsidR="00433D69">
        <w:rPr>
          <w:color w:val="auto"/>
          <w:lang w:val="en-GB"/>
        </w:rPr>
        <w:t xml:space="preserve"> </w:t>
      </w:r>
      <w:r w:rsidR="00FB5990" w:rsidRPr="00433D69">
        <w:rPr>
          <w:color w:val="auto"/>
          <w:lang w:val="en-GB"/>
        </w:rPr>
        <w:t>2024</w:t>
      </w:r>
      <w:r w:rsidR="00AA414E" w:rsidRPr="00433D69">
        <w:rPr>
          <w:color w:val="auto"/>
          <w:lang w:val="en-GB"/>
        </w:rPr>
        <w:t>,</w:t>
      </w:r>
      <w:r w:rsidR="00065C65" w:rsidRPr="00433D69">
        <w:rPr>
          <w:color w:val="auto"/>
          <w:lang w:val="en-GB"/>
        </w:rPr>
        <w:t xml:space="preserve"> </w:t>
      </w:r>
      <w:hyperlink r:id="rId21" w:history="1">
        <w:proofErr w:type="gramStart"/>
        <w:r w:rsidR="00521363" w:rsidRPr="00433D69">
          <w:rPr>
            <w:rStyle w:val="Hyperlink"/>
            <w:lang w:val="en-GB"/>
          </w:rPr>
          <w:t>COPA(</w:t>
        </w:r>
        <w:proofErr w:type="gramEnd"/>
        <w:r w:rsidR="00521363" w:rsidRPr="00433D69">
          <w:rPr>
            <w:rStyle w:val="Hyperlink"/>
            <w:lang w:val="en-GB"/>
          </w:rPr>
          <w:t>24)</w:t>
        </w:r>
        <w:r w:rsidR="00622FF5" w:rsidRPr="00433D69">
          <w:rPr>
            <w:rStyle w:val="Hyperlink"/>
            <w:lang w:val="en-GB"/>
          </w:rPr>
          <w:t>02</w:t>
        </w:r>
        <w:r w:rsidR="000A7BC6" w:rsidRPr="00433D69">
          <w:rPr>
            <w:rStyle w:val="Hyperlink"/>
            <w:lang w:val="en-GB"/>
          </w:rPr>
          <w:t>785</w:t>
        </w:r>
      </w:hyperlink>
    </w:p>
    <w:p w14:paraId="19A46750" w14:textId="2C5D8626" w:rsidR="00615B34" w:rsidRPr="00615B34" w:rsidRDefault="00615B34" w:rsidP="0028353B">
      <w:pPr>
        <w:numPr>
          <w:ilvl w:val="0"/>
          <w:numId w:val="2"/>
        </w:numPr>
        <w:tabs>
          <w:tab w:val="left" w:pos="426"/>
          <w:tab w:val="left" w:pos="709"/>
        </w:tabs>
        <w:spacing w:after="120" w:line="240" w:lineRule="auto"/>
        <w:ind w:left="426" w:hanging="426"/>
        <w:rPr>
          <w:rStyle w:val="Hyperlink"/>
          <w:rFonts w:cs="Arial"/>
          <w:bCs/>
          <w:color w:val="auto"/>
          <w:u w:val="none"/>
          <w:lang w:val="en-US"/>
        </w:rPr>
      </w:pPr>
      <w:bookmarkStart w:id="19" w:name="_Hlk169600558"/>
      <w:bookmarkStart w:id="20" w:name="_Hlk169511437"/>
      <w:bookmarkStart w:id="21" w:name="_Hlk167976984"/>
      <w:r w:rsidRPr="00615B34">
        <w:rPr>
          <w:rFonts w:cs="Arial"/>
          <w:bCs/>
          <w:color w:val="auto"/>
          <w:lang w:val="en-GB"/>
        </w:rPr>
        <w:t>Report o</w:t>
      </w:r>
      <w:r w:rsidR="006F43A7">
        <w:rPr>
          <w:rFonts w:cs="Arial"/>
          <w:bCs/>
          <w:color w:val="auto"/>
          <w:lang w:val="en-GB"/>
        </w:rPr>
        <w:t>n</w:t>
      </w:r>
      <w:r w:rsidRPr="00615B34">
        <w:rPr>
          <w:rFonts w:cs="Arial"/>
          <w:bCs/>
          <w:color w:val="auto"/>
          <w:lang w:val="en-GB"/>
        </w:rPr>
        <w:t xml:space="preserve"> the activities of the Copa Presiden</w:t>
      </w:r>
      <w:r w:rsidR="00CB6AC4">
        <w:rPr>
          <w:rFonts w:cs="Arial"/>
          <w:bCs/>
          <w:color w:val="auto"/>
          <w:lang w:val="en-GB"/>
        </w:rPr>
        <w:t xml:space="preserve">t and </w:t>
      </w:r>
      <w:r w:rsidR="00B91037">
        <w:rPr>
          <w:rFonts w:cs="Arial"/>
          <w:bCs/>
          <w:color w:val="auto"/>
          <w:lang w:val="en-GB"/>
        </w:rPr>
        <w:t>the Secretary General</w:t>
      </w:r>
      <w:r w:rsidRPr="00615B34">
        <w:rPr>
          <w:rFonts w:cs="Arial"/>
          <w:bCs/>
          <w:color w:val="auto"/>
          <w:lang w:val="en-GB"/>
        </w:rPr>
        <w:t xml:space="preserve"> </w:t>
      </w:r>
      <w:hyperlink r:id="rId22" w:history="1">
        <w:proofErr w:type="gramStart"/>
        <w:r w:rsidRPr="00622FF5">
          <w:rPr>
            <w:rStyle w:val="Hyperlink"/>
            <w:rFonts w:cs="Arial"/>
            <w:bCs/>
            <w:lang w:val="en-GB"/>
          </w:rPr>
          <w:t>COPA(</w:t>
        </w:r>
        <w:proofErr w:type="gramEnd"/>
        <w:r w:rsidRPr="00622FF5">
          <w:rPr>
            <w:rStyle w:val="Hyperlink"/>
            <w:rFonts w:cs="Arial"/>
            <w:bCs/>
            <w:lang w:val="en-GB"/>
          </w:rPr>
          <w:t>24)0</w:t>
        </w:r>
        <w:r w:rsidR="000A7BC6">
          <w:rPr>
            <w:rStyle w:val="Hyperlink"/>
            <w:rFonts w:cs="Arial"/>
            <w:bCs/>
            <w:lang w:val="en-GB"/>
          </w:rPr>
          <w:t>3032</w:t>
        </w:r>
      </w:hyperlink>
    </w:p>
    <w:bookmarkEnd w:id="1"/>
    <w:bookmarkEnd w:id="19"/>
    <w:bookmarkEnd w:id="20"/>
    <w:bookmarkEnd w:id="21"/>
    <w:p w14:paraId="431861A9" w14:textId="1AF01A7A" w:rsidR="007A4EE1" w:rsidRPr="007A4EE1" w:rsidRDefault="000A7BC6" w:rsidP="0028353B">
      <w:pPr>
        <w:numPr>
          <w:ilvl w:val="0"/>
          <w:numId w:val="2"/>
        </w:numPr>
        <w:tabs>
          <w:tab w:val="left" w:pos="426"/>
          <w:tab w:val="left" w:pos="709"/>
        </w:tabs>
        <w:spacing w:after="120" w:line="240" w:lineRule="auto"/>
        <w:ind w:left="426" w:hanging="426"/>
        <w:rPr>
          <w:rStyle w:val="Hyperlink"/>
          <w:rFonts w:eastAsia="Times New Roman"/>
          <w:color w:val="auto"/>
          <w:u w:val="none"/>
          <w:lang w:val="en-US"/>
        </w:rPr>
      </w:pPr>
      <w:r w:rsidRPr="003D6B64">
        <w:rPr>
          <w:rStyle w:val="Hyperlink"/>
          <w:rFonts w:cs="Arial"/>
          <w:color w:val="auto"/>
          <w:u w:val="none"/>
          <w:lang w:val="en-US"/>
        </w:rPr>
        <w:t>Update on the New Institutional setting</w:t>
      </w:r>
    </w:p>
    <w:p w14:paraId="0241B4CB" w14:textId="1A8F5702" w:rsidR="00A6240A" w:rsidRDefault="007A4EE1" w:rsidP="0028353B">
      <w:pPr>
        <w:numPr>
          <w:ilvl w:val="0"/>
          <w:numId w:val="2"/>
        </w:numPr>
        <w:tabs>
          <w:tab w:val="left" w:pos="426"/>
          <w:tab w:val="left" w:pos="709"/>
        </w:tabs>
        <w:spacing w:after="120" w:line="240" w:lineRule="auto"/>
        <w:ind w:left="426" w:hanging="426"/>
        <w:rPr>
          <w:rFonts w:eastAsia="Times New Roman"/>
          <w:color w:val="auto"/>
          <w:lang w:val="en-US"/>
        </w:rPr>
      </w:pPr>
      <w:r w:rsidRPr="007A4EE1">
        <w:rPr>
          <w:rFonts w:eastAsia="Times New Roman"/>
          <w:color w:val="auto"/>
          <w:lang w:val="en-US"/>
        </w:rPr>
        <w:t xml:space="preserve">Exchange of views with </w:t>
      </w:r>
      <w:r>
        <w:rPr>
          <w:rFonts w:eastAsia="Times New Roman"/>
          <w:color w:val="auto"/>
          <w:lang w:val="en-US"/>
        </w:rPr>
        <w:t xml:space="preserve">representatives of </w:t>
      </w:r>
      <w:bookmarkStart w:id="22" w:name="_Hlk183006314"/>
      <w:r>
        <w:rPr>
          <w:rFonts w:eastAsia="Times New Roman"/>
          <w:color w:val="auto"/>
          <w:lang w:val="en-US"/>
        </w:rPr>
        <w:t>American Farm Bureau on transatlantic relation</w:t>
      </w:r>
      <w:r w:rsidR="00337FE2">
        <w:rPr>
          <w:rFonts w:eastAsia="Times New Roman"/>
          <w:color w:val="auto"/>
          <w:lang w:val="en-US"/>
        </w:rPr>
        <w:t xml:space="preserve">s </w:t>
      </w:r>
      <w:r>
        <w:rPr>
          <w:rFonts w:eastAsia="Times New Roman"/>
          <w:color w:val="auto"/>
          <w:lang w:val="en-US"/>
        </w:rPr>
        <w:t>EU-US in the current geopolitical</w:t>
      </w:r>
      <w:r w:rsidR="006F43A7">
        <w:rPr>
          <w:rFonts w:eastAsia="Times New Roman"/>
          <w:color w:val="auto"/>
          <w:lang w:val="en-US"/>
        </w:rPr>
        <w:t xml:space="preserve"> context</w:t>
      </w:r>
      <w:r w:rsidR="00A6240A">
        <w:rPr>
          <w:rFonts w:eastAsia="Times New Roman"/>
          <w:color w:val="auto"/>
          <w:lang w:val="en-US"/>
        </w:rPr>
        <w:t xml:space="preserve"> (</w:t>
      </w:r>
      <w:r w:rsidR="0028353B">
        <w:rPr>
          <w:rFonts w:eastAsia="Times New Roman"/>
          <w:color w:val="auto"/>
          <w:lang w:val="en-US"/>
        </w:rPr>
        <w:t>12:00h</w:t>
      </w:r>
      <w:r w:rsidR="008F7FCC">
        <w:rPr>
          <w:rFonts w:eastAsia="Times New Roman"/>
          <w:color w:val="auto"/>
          <w:lang w:val="en-US"/>
        </w:rPr>
        <w:t>)</w:t>
      </w:r>
      <w:r>
        <w:rPr>
          <w:rFonts w:eastAsia="Times New Roman"/>
          <w:color w:val="auto"/>
          <w:lang w:val="en-US"/>
        </w:rPr>
        <w:t xml:space="preserve"> </w:t>
      </w:r>
      <w:bookmarkStart w:id="23" w:name="_Hlk182771373"/>
      <w:bookmarkEnd w:id="22"/>
    </w:p>
    <w:p w14:paraId="6C055270" w14:textId="3044546A" w:rsidR="00A6240A" w:rsidRPr="00A6240A" w:rsidRDefault="00A6240A" w:rsidP="0028353B">
      <w:pPr>
        <w:numPr>
          <w:ilvl w:val="0"/>
          <w:numId w:val="2"/>
        </w:numPr>
        <w:tabs>
          <w:tab w:val="left" w:pos="426"/>
          <w:tab w:val="left" w:pos="709"/>
        </w:tabs>
        <w:spacing w:after="120" w:line="240" w:lineRule="auto"/>
        <w:ind w:left="426" w:hanging="426"/>
        <w:rPr>
          <w:rFonts w:eastAsia="Times New Roman"/>
          <w:color w:val="auto"/>
          <w:lang w:val="en-US"/>
        </w:rPr>
      </w:pPr>
      <w:r w:rsidRPr="00A6240A">
        <w:rPr>
          <w:rStyle w:val="Hyperlink"/>
          <w:rFonts w:cs="Arial"/>
          <w:color w:val="auto"/>
          <w:u w:val="none"/>
          <w:lang w:val="en-US"/>
        </w:rPr>
        <w:t>For approval (A po</w:t>
      </w:r>
      <w:r w:rsidR="0028353B">
        <w:rPr>
          <w:rStyle w:val="Hyperlink"/>
          <w:rFonts w:cs="Arial"/>
          <w:color w:val="auto"/>
          <w:u w:val="none"/>
          <w:lang w:val="en-US"/>
        </w:rPr>
        <w:t>i</w:t>
      </w:r>
      <w:r w:rsidRPr="00A6240A">
        <w:rPr>
          <w:rStyle w:val="Hyperlink"/>
          <w:rFonts w:cs="Arial"/>
          <w:color w:val="auto"/>
          <w:u w:val="none"/>
          <w:lang w:val="en-US"/>
        </w:rPr>
        <w:t xml:space="preserve">nt with no debate): </w:t>
      </w:r>
      <w:bookmarkStart w:id="24" w:name="_Hlk146789634"/>
    </w:p>
    <w:p w14:paraId="2338870E" w14:textId="7C2AF69C" w:rsidR="00A6240A" w:rsidRPr="003D6B64" w:rsidRDefault="00A6240A" w:rsidP="0028353B">
      <w:pPr>
        <w:pStyle w:val="ListParagraph"/>
        <w:numPr>
          <w:ilvl w:val="1"/>
          <w:numId w:val="2"/>
        </w:numPr>
        <w:tabs>
          <w:tab w:val="left" w:pos="1080"/>
        </w:tabs>
        <w:spacing w:after="120" w:line="240" w:lineRule="auto"/>
        <w:ind w:hanging="630"/>
        <w:contextualSpacing w:val="0"/>
        <w:rPr>
          <w:rFonts w:eastAsia="Times New Roman"/>
          <w:color w:val="auto"/>
          <w:lang/>
        </w:rPr>
      </w:pPr>
      <w:r w:rsidRPr="003D6B64">
        <w:rPr>
          <w:rFonts w:eastAsia="Times New Roman"/>
          <w:color w:val="auto"/>
          <w:lang/>
        </w:rPr>
        <w:t xml:space="preserve">Draft Copa-Cogeca Position Paper on the next Research and Innovation Framework Programme (FP10) - </w:t>
      </w:r>
      <w:hyperlink r:id="rId23" w:history="1">
        <w:r w:rsidR="00A80EF1" w:rsidRPr="00A80EF1">
          <w:rPr>
            <w:rStyle w:val="Hyperlink"/>
            <w:lang/>
          </w:rPr>
          <w:t>RES(24)02465[4]</w:t>
        </w:r>
      </w:hyperlink>
    </w:p>
    <w:p w14:paraId="1DE3329C" w14:textId="67A74855" w:rsidR="00A6240A" w:rsidRPr="00A6240A" w:rsidRDefault="00A6240A" w:rsidP="0028353B">
      <w:pPr>
        <w:pStyle w:val="ListParagraph"/>
        <w:numPr>
          <w:ilvl w:val="1"/>
          <w:numId w:val="2"/>
        </w:numPr>
        <w:tabs>
          <w:tab w:val="left" w:pos="1080"/>
        </w:tabs>
        <w:spacing w:after="120" w:line="240" w:lineRule="auto"/>
        <w:ind w:hanging="630"/>
        <w:contextualSpacing w:val="0"/>
        <w:rPr>
          <w:rStyle w:val="Hyperlink"/>
          <w:rFonts w:cs="Arial"/>
          <w:color w:val="auto"/>
          <w:u w:val="none"/>
          <w:lang w:val="en-US"/>
        </w:rPr>
      </w:pPr>
      <w:r>
        <w:rPr>
          <w:rStyle w:val="Hyperlink"/>
          <w:rFonts w:cs="Arial"/>
          <w:color w:val="auto"/>
          <w:u w:val="none"/>
          <w:lang w:val="en-US"/>
        </w:rPr>
        <w:t>D</w:t>
      </w:r>
      <w:r w:rsidRPr="003D6B64">
        <w:rPr>
          <w:rStyle w:val="Hyperlink"/>
          <w:rFonts w:cs="Arial"/>
          <w:color w:val="auto"/>
          <w:u w:val="none"/>
          <w:lang w:val="en-US"/>
        </w:rPr>
        <w:t xml:space="preserve">raft </w:t>
      </w:r>
      <w:r>
        <w:rPr>
          <w:rStyle w:val="Hyperlink"/>
          <w:rFonts w:cs="Arial"/>
          <w:color w:val="auto"/>
          <w:u w:val="none"/>
          <w:lang w:val="en-US"/>
        </w:rPr>
        <w:t xml:space="preserve">Copa-Cogeca </w:t>
      </w:r>
      <w:r w:rsidRPr="003D6B64">
        <w:rPr>
          <w:rStyle w:val="Hyperlink"/>
          <w:rFonts w:cs="Arial"/>
          <w:color w:val="auto"/>
          <w:u w:val="none"/>
          <w:lang w:val="en-US"/>
        </w:rPr>
        <w:t xml:space="preserve">Initial reflections on photovoltaic systems in agriculture and forestry </w:t>
      </w:r>
      <w:hyperlink r:id="rId24" w:tgtFrame="_blank" w:history="1">
        <w:r w:rsidRPr="003D6B64">
          <w:rPr>
            <w:rStyle w:val="Hyperlink"/>
            <w:rFonts w:cs="Arial"/>
            <w:lang/>
          </w:rPr>
          <w:t>BI(24)01605</w:t>
        </w:r>
      </w:hyperlink>
      <w:bookmarkEnd w:id="24"/>
    </w:p>
    <w:p w14:paraId="4EF3B1D9" w14:textId="1F47EB73" w:rsidR="007A4EE1" w:rsidRPr="00014372" w:rsidRDefault="007A4EE1" w:rsidP="0028353B">
      <w:pPr>
        <w:pStyle w:val="ListParagraph"/>
        <w:numPr>
          <w:ilvl w:val="0"/>
          <w:numId w:val="2"/>
        </w:numPr>
        <w:spacing w:after="120" w:line="240" w:lineRule="auto"/>
        <w:ind w:left="450" w:hanging="450"/>
        <w:contextualSpacing w:val="0"/>
        <w:rPr>
          <w:rStyle w:val="Hyperlink"/>
          <w:rFonts w:cs="Arial"/>
          <w:color w:val="auto"/>
          <w:u w:val="none"/>
          <w:lang w:val="en-US"/>
        </w:rPr>
      </w:pPr>
      <w:r w:rsidRPr="00014372">
        <w:rPr>
          <w:rFonts w:eastAsia="Times New Roman"/>
          <w:color w:val="auto"/>
          <w:lang/>
        </w:rPr>
        <w:t>Copa-Cogeca Vision for the Future of EU Agriculture</w:t>
      </w:r>
      <w:r w:rsidR="006F43A7">
        <w:rPr>
          <w:rFonts w:eastAsia="Times New Roman"/>
          <w:color w:val="auto"/>
          <w:lang/>
        </w:rPr>
        <w:t>:</w:t>
      </w:r>
      <w:r w:rsidR="00757ECC">
        <w:rPr>
          <w:rFonts w:eastAsia="Times New Roman"/>
          <w:color w:val="auto"/>
          <w:lang/>
        </w:rPr>
        <w:t xml:space="preserve"> </w:t>
      </w:r>
      <w:r w:rsidR="00757ECC">
        <w:rPr>
          <w:rStyle w:val="Hyperlink"/>
          <w:rFonts w:cs="Arial"/>
          <w:color w:val="auto"/>
          <w:u w:val="none"/>
          <w:lang w:val="en-US"/>
        </w:rPr>
        <w:t>exchange</w:t>
      </w:r>
      <w:r w:rsidR="006F43A7">
        <w:rPr>
          <w:rStyle w:val="Hyperlink"/>
          <w:rFonts w:cs="Arial"/>
          <w:color w:val="auto"/>
          <w:u w:val="none"/>
          <w:lang w:val="en-US"/>
        </w:rPr>
        <w:t xml:space="preserve"> of views on the next steps</w:t>
      </w:r>
      <w:r w:rsidRPr="00014372">
        <w:rPr>
          <w:rFonts w:eastAsia="Times New Roman"/>
          <w:color w:val="auto"/>
          <w:lang/>
        </w:rPr>
        <w:t xml:space="preserve"> </w:t>
      </w:r>
      <w:hyperlink r:id="rId25" w:history="1">
        <w:r w:rsidR="0028353B" w:rsidRPr="0028353B">
          <w:rPr>
            <w:rStyle w:val="Hyperlink"/>
            <w:lang/>
          </w:rPr>
          <w:t>POCC(24)02823[4]</w:t>
        </w:r>
      </w:hyperlink>
      <w:r w:rsidR="0028353B" w:rsidRPr="0028353B">
        <w:rPr>
          <w:lang/>
        </w:rPr>
        <w:t xml:space="preserve">, </w:t>
      </w:r>
      <w:hyperlink r:id="rId26" w:history="1">
        <w:r w:rsidR="0028353B" w:rsidRPr="0028353B">
          <w:rPr>
            <w:rStyle w:val="Hyperlink"/>
            <w:lang/>
          </w:rPr>
          <w:t>POCC(24)03122</w:t>
        </w:r>
      </w:hyperlink>
    </w:p>
    <w:bookmarkEnd w:id="23"/>
    <w:p w14:paraId="3C0072C8" w14:textId="77777777" w:rsidR="000A7BC6" w:rsidRPr="003D6B64" w:rsidRDefault="000A7BC6" w:rsidP="0028353B">
      <w:pPr>
        <w:pStyle w:val="ListParagraph"/>
        <w:numPr>
          <w:ilvl w:val="0"/>
          <w:numId w:val="2"/>
        </w:numPr>
        <w:spacing w:after="120" w:line="240" w:lineRule="auto"/>
        <w:ind w:left="450" w:hanging="450"/>
        <w:contextualSpacing w:val="0"/>
        <w:rPr>
          <w:color w:val="auto"/>
          <w:lang w:val="en-GB"/>
        </w:rPr>
      </w:pPr>
      <w:r w:rsidRPr="003D6B64">
        <w:rPr>
          <w:color w:val="auto"/>
          <w:lang w:val="en-GB"/>
        </w:rPr>
        <w:t>Information and exchange of views:</w:t>
      </w:r>
    </w:p>
    <w:p w14:paraId="59674B89" w14:textId="1AF3390F" w:rsidR="001902B6" w:rsidRDefault="001902B6" w:rsidP="0028353B">
      <w:pPr>
        <w:pStyle w:val="ListParagraph"/>
        <w:numPr>
          <w:ilvl w:val="1"/>
          <w:numId w:val="2"/>
        </w:numPr>
        <w:spacing w:after="120" w:line="240" w:lineRule="auto"/>
        <w:ind w:hanging="630"/>
        <w:contextualSpacing w:val="0"/>
        <w:rPr>
          <w:rFonts w:eastAsia="Times New Roman"/>
          <w:color w:val="auto"/>
          <w:lang/>
        </w:rPr>
      </w:pPr>
      <w:r>
        <w:rPr>
          <w:rFonts w:eastAsia="Times New Roman"/>
          <w:color w:val="auto"/>
          <w:lang/>
        </w:rPr>
        <w:t>Late</w:t>
      </w:r>
      <w:r w:rsidR="00433D69">
        <w:rPr>
          <w:rFonts w:eastAsia="Times New Roman"/>
          <w:color w:val="auto"/>
          <w:lang/>
        </w:rPr>
        <w:t>s</w:t>
      </w:r>
      <w:r>
        <w:rPr>
          <w:rFonts w:eastAsia="Times New Roman"/>
          <w:color w:val="auto"/>
          <w:lang/>
        </w:rPr>
        <w:t xml:space="preserve">t developments on </w:t>
      </w:r>
      <w:r w:rsidR="00757ECC">
        <w:rPr>
          <w:rFonts w:eastAsia="Times New Roman"/>
          <w:color w:val="auto"/>
          <w:lang/>
        </w:rPr>
        <w:t xml:space="preserve">the </w:t>
      </w:r>
      <w:r>
        <w:rPr>
          <w:rFonts w:eastAsia="Times New Roman"/>
          <w:color w:val="auto"/>
          <w:lang/>
        </w:rPr>
        <w:t>CAP</w:t>
      </w:r>
    </w:p>
    <w:p w14:paraId="50D40309" w14:textId="5FB90E52" w:rsidR="000A7BC6" w:rsidRPr="003D6B64" w:rsidRDefault="000A7BC6" w:rsidP="0028353B">
      <w:pPr>
        <w:pStyle w:val="ListParagraph"/>
        <w:numPr>
          <w:ilvl w:val="1"/>
          <w:numId w:val="2"/>
        </w:numPr>
        <w:spacing w:after="120" w:line="240" w:lineRule="auto"/>
        <w:ind w:hanging="630"/>
        <w:contextualSpacing w:val="0"/>
        <w:rPr>
          <w:rFonts w:eastAsia="Times New Roman"/>
          <w:color w:val="auto"/>
          <w:lang/>
        </w:rPr>
      </w:pPr>
      <w:r w:rsidRPr="003D6B64">
        <w:rPr>
          <w:rFonts w:eastAsia="Times New Roman"/>
          <w:color w:val="auto"/>
          <w:lang/>
        </w:rPr>
        <w:t xml:space="preserve">International trade and market situation </w:t>
      </w:r>
    </w:p>
    <w:p w14:paraId="400DA1A1" w14:textId="7194434E" w:rsidR="00014372" w:rsidRPr="00014372" w:rsidRDefault="00014372" w:rsidP="0028353B">
      <w:pPr>
        <w:pStyle w:val="ListParagraph"/>
        <w:numPr>
          <w:ilvl w:val="0"/>
          <w:numId w:val="6"/>
        </w:numPr>
        <w:spacing w:after="120" w:line="240" w:lineRule="auto"/>
        <w:ind w:hanging="630"/>
        <w:contextualSpacing w:val="0"/>
        <w:rPr>
          <w:rFonts w:eastAsia="Times New Roman"/>
          <w:color w:val="auto"/>
          <w:lang/>
        </w:rPr>
      </w:pPr>
      <w:r w:rsidRPr="003D6B64">
        <w:rPr>
          <w:rFonts w:eastAsia="Times New Roman"/>
          <w:color w:val="auto"/>
          <w:lang/>
        </w:rPr>
        <w:t>Ukraine</w:t>
      </w:r>
    </w:p>
    <w:p w14:paraId="7085544C" w14:textId="5F1B941A" w:rsidR="000A7BC6" w:rsidRPr="003D6B64" w:rsidRDefault="000A7BC6" w:rsidP="0028353B">
      <w:pPr>
        <w:pStyle w:val="ListParagraph"/>
        <w:numPr>
          <w:ilvl w:val="0"/>
          <w:numId w:val="6"/>
        </w:numPr>
        <w:spacing w:after="120" w:line="240" w:lineRule="auto"/>
        <w:ind w:hanging="630"/>
        <w:contextualSpacing w:val="0"/>
        <w:rPr>
          <w:rFonts w:eastAsia="Times New Roman"/>
          <w:color w:val="auto"/>
          <w:lang/>
        </w:rPr>
      </w:pPr>
      <w:r w:rsidRPr="003D6B64">
        <w:rPr>
          <w:rFonts w:eastAsia="Times New Roman"/>
          <w:color w:val="auto"/>
          <w:lang/>
        </w:rPr>
        <w:t>Mercosur</w:t>
      </w:r>
    </w:p>
    <w:p w14:paraId="45FFD441" w14:textId="77777777" w:rsidR="000A7BC6" w:rsidRPr="003D6B64" w:rsidRDefault="000A7BC6" w:rsidP="0028353B">
      <w:pPr>
        <w:pStyle w:val="ListParagraph"/>
        <w:numPr>
          <w:ilvl w:val="0"/>
          <w:numId w:val="6"/>
        </w:numPr>
        <w:spacing w:after="120" w:line="240" w:lineRule="auto"/>
        <w:ind w:hanging="630"/>
        <w:contextualSpacing w:val="0"/>
        <w:rPr>
          <w:rFonts w:eastAsia="Times New Roman"/>
          <w:color w:val="auto"/>
          <w:lang/>
        </w:rPr>
      </w:pPr>
      <w:r w:rsidRPr="003D6B64">
        <w:rPr>
          <w:rFonts w:eastAsia="Times New Roman"/>
          <w:color w:val="auto"/>
          <w:lang/>
        </w:rPr>
        <w:t>China</w:t>
      </w:r>
    </w:p>
    <w:p w14:paraId="22A8B605" w14:textId="77777777" w:rsidR="00166590" w:rsidRPr="00166590" w:rsidRDefault="000A7BC6" w:rsidP="0028353B">
      <w:pPr>
        <w:pStyle w:val="ListParagraph"/>
        <w:numPr>
          <w:ilvl w:val="1"/>
          <w:numId w:val="2"/>
        </w:numPr>
        <w:tabs>
          <w:tab w:val="left" w:pos="709"/>
          <w:tab w:val="left" w:pos="1170"/>
        </w:tabs>
        <w:spacing w:after="120" w:line="240" w:lineRule="auto"/>
        <w:ind w:hanging="630"/>
        <w:contextualSpacing w:val="0"/>
        <w:rPr>
          <w:lang w:val="fr-FR"/>
        </w:rPr>
      </w:pPr>
      <w:r w:rsidRPr="003D6B64">
        <w:rPr>
          <w:color w:val="auto"/>
          <w:lang w:val="fr-FR"/>
        </w:rPr>
        <w:t>E</w:t>
      </w:r>
      <w:r w:rsidR="00433D69">
        <w:rPr>
          <w:color w:val="auto"/>
          <w:lang w:val="fr-FR"/>
        </w:rPr>
        <w:t>U</w:t>
      </w:r>
      <w:r w:rsidRPr="003D6B64">
        <w:rPr>
          <w:color w:val="auto"/>
          <w:lang w:val="fr-FR"/>
        </w:rPr>
        <w:t xml:space="preserve"> </w:t>
      </w:r>
      <w:proofErr w:type="spellStart"/>
      <w:r w:rsidRPr="003D6B64">
        <w:rPr>
          <w:color w:val="auto"/>
          <w:lang w:val="fr-FR"/>
        </w:rPr>
        <w:t>Deforestation</w:t>
      </w:r>
      <w:proofErr w:type="spellEnd"/>
      <w:r w:rsidRPr="003D6B64">
        <w:rPr>
          <w:color w:val="auto"/>
          <w:lang w:val="fr-FR"/>
        </w:rPr>
        <w:t xml:space="preserve"> </w:t>
      </w:r>
      <w:proofErr w:type="spellStart"/>
      <w:r w:rsidRPr="003D6B64">
        <w:rPr>
          <w:color w:val="auto"/>
          <w:lang w:val="fr-FR"/>
        </w:rPr>
        <w:t>Regulation</w:t>
      </w:r>
      <w:proofErr w:type="spellEnd"/>
      <w:r w:rsidRPr="003D6B64">
        <w:rPr>
          <w:color w:val="auto"/>
          <w:lang w:val="fr-FR"/>
        </w:rPr>
        <w:t xml:space="preserve"> </w:t>
      </w:r>
      <w:hyperlink r:id="rId27" w:tgtFrame="_blank" w:tooltip="https://www.copa-cogeca.eu/workflow/downloads/thread/13539129" w:history="1">
        <w:r w:rsidR="00166590" w:rsidRPr="00166590">
          <w:rPr>
            <w:rStyle w:val="Hyperlink"/>
            <w:lang w:val="fr-FR"/>
          </w:rPr>
          <w:t>EN(24)03000[3]</w:t>
        </w:r>
      </w:hyperlink>
      <w:r w:rsidR="00166590" w:rsidRPr="00166590">
        <w:rPr>
          <w:lang w:val="fr-FR"/>
        </w:rPr>
        <w:t xml:space="preserve">; </w:t>
      </w:r>
      <w:hyperlink r:id="rId28" w:tgtFrame="_blank" w:tooltip="https://www.copa-cogeca.eu/workflow/downloads/thread/13539370" w:history="1">
        <w:r w:rsidR="00166590" w:rsidRPr="00166590">
          <w:rPr>
            <w:rStyle w:val="Hyperlink"/>
            <w:lang w:val="fr-FR"/>
          </w:rPr>
          <w:t>EN(24)03123[1]</w:t>
        </w:r>
      </w:hyperlink>
    </w:p>
    <w:p w14:paraId="483306FA" w14:textId="38C29351" w:rsidR="00A6240A" w:rsidRPr="00A6240A" w:rsidRDefault="00A6240A" w:rsidP="0028353B">
      <w:pPr>
        <w:pStyle w:val="ListParagraph"/>
        <w:numPr>
          <w:ilvl w:val="1"/>
          <w:numId w:val="2"/>
        </w:numPr>
        <w:tabs>
          <w:tab w:val="left" w:pos="709"/>
          <w:tab w:val="left" w:pos="1170"/>
        </w:tabs>
        <w:spacing w:after="120" w:line="240" w:lineRule="auto"/>
        <w:ind w:hanging="630"/>
        <w:contextualSpacing w:val="0"/>
        <w:rPr>
          <w:color w:val="auto"/>
          <w:lang w:val="fr-FR"/>
        </w:rPr>
      </w:pPr>
      <w:r w:rsidRPr="003D6B64">
        <w:rPr>
          <w:color w:val="auto"/>
          <w:lang w:val="fr-FR"/>
        </w:rPr>
        <w:t>Large Carnivores</w:t>
      </w:r>
    </w:p>
    <w:p w14:paraId="2168190E" w14:textId="145B0798" w:rsidR="00B91037" w:rsidRPr="0028353B" w:rsidRDefault="000A7BC6" w:rsidP="0028353B">
      <w:pPr>
        <w:numPr>
          <w:ilvl w:val="0"/>
          <w:numId w:val="2"/>
        </w:numPr>
        <w:spacing w:after="120" w:line="240" w:lineRule="auto"/>
        <w:ind w:left="450" w:hanging="450"/>
        <w:rPr>
          <w:color w:val="auto"/>
          <w:lang w:val="en-US"/>
        </w:rPr>
      </w:pPr>
      <w:r w:rsidRPr="003D6B64">
        <w:rPr>
          <w:color w:val="auto"/>
          <w:lang w:val="en-US"/>
        </w:rPr>
        <w:t>AOB</w:t>
      </w:r>
      <w:r w:rsidR="0028353B">
        <w:rPr>
          <w:color w:val="auto"/>
          <w:lang w:val="en-US"/>
        </w:rPr>
        <w:br/>
      </w:r>
    </w:p>
    <w:p w14:paraId="6723F055" w14:textId="1420A65B" w:rsidR="00243EBA" w:rsidRPr="00605C3C" w:rsidRDefault="0028353B" w:rsidP="00605C3C">
      <w:pPr>
        <w:spacing w:after="120" w:line="240" w:lineRule="auto"/>
        <w:rPr>
          <w:rFonts w:cs="Georgia"/>
          <w:i/>
          <w:iCs/>
          <w:color w:val="000000" w:themeColor="text1"/>
          <w:szCs w:val="21"/>
          <w:lang w:val="en-GB"/>
        </w:rPr>
      </w:pPr>
      <w:bookmarkStart w:id="25" w:name="_Hlk183074111"/>
      <w:r w:rsidRPr="00427AF2">
        <w:rPr>
          <w:rFonts w:cs="Georgia"/>
          <w:i/>
          <w:iCs/>
          <w:color w:val="000000" w:themeColor="text1"/>
          <w:szCs w:val="21"/>
          <w:lang w:val="en-GB"/>
        </w:rPr>
        <w:t>Please take note that the Co</w:t>
      </w:r>
      <w:r>
        <w:rPr>
          <w:rFonts w:cs="Georgia"/>
          <w:i/>
          <w:iCs/>
          <w:color w:val="000000" w:themeColor="text1"/>
          <w:szCs w:val="21"/>
          <w:lang w:val="en-GB"/>
        </w:rPr>
        <w:t>p</w:t>
      </w:r>
      <w:r w:rsidRPr="00427AF2">
        <w:rPr>
          <w:rFonts w:cs="Georgia"/>
          <w:i/>
          <w:iCs/>
          <w:color w:val="000000" w:themeColor="text1"/>
          <w:szCs w:val="21"/>
          <w:lang w:val="en-GB"/>
        </w:rPr>
        <w:t xml:space="preserve">a Praesidium members are invited to take part in the </w:t>
      </w:r>
      <w:bookmarkStart w:id="26" w:name="_Hlk131684081"/>
      <w:r w:rsidRPr="00427AF2">
        <w:rPr>
          <w:rFonts w:cs="Georgia"/>
          <w:i/>
          <w:iCs/>
          <w:color w:val="000000" w:themeColor="text1"/>
          <w:szCs w:val="21"/>
          <w:lang w:val="en-GB"/>
        </w:rPr>
        <w:t xml:space="preserve">exchange of views with </w:t>
      </w:r>
      <w:r w:rsidRPr="0028353B">
        <w:rPr>
          <w:rFonts w:eastAsia="Times New Roman"/>
          <w:i/>
          <w:iCs/>
          <w:color w:val="auto"/>
          <w:lang w:val="en-US"/>
        </w:rPr>
        <w:t xml:space="preserve">with </w:t>
      </w:r>
      <w:proofErr w:type="spellStart"/>
      <w:r w:rsidRPr="0028353B">
        <w:rPr>
          <w:rFonts w:eastAsia="Times New Roman"/>
          <w:i/>
          <w:iCs/>
          <w:color w:val="auto"/>
          <w:lang w:val="en-US"/>
        </w:rPr>
        <w:t>Ms</w:t>
      </w:r>
      <w:proofErr w:type="spellEnd"/>
      <w:r w:rsidRPr="0028353B">
        <w:rPr>
          <w:rFonts w:eastAsia="Times New Roman"/>
          <w:i/>
          <w:iCs/>
          <w:color w:val="auto"/>
          <w:lang w:val="en-US"/>
        </w:rPr>
        <w:t xml:space="preserve"> Nina Schindler (CEO of European Association of Cooperative Banks (EACB) and </w:t>
      </w:r>
      <w:proofErr w:type="spellStart"/>
      <w:r w:rsidRPr="0028353B">
        <w:rPr>
          <w:rFonts w:eastAsia="Times New Roman"/>
          <w:i/>
          <w:iCs/>
          <w:color w:val="auto"/>
          <w:lang w:val="en-US"/>
        </w:rPr>
        <w:t>Mr</w:t>
      </w:r>
      <w:proofErr w:type="spellEnd"/>
      <w:r w:rsidRPr="0028353B">
        <w:rPr>
          <w:rFonts w:eastAsia="Times New Roman"/>
          <w:i/>
          <w:iCs/>
          <w:color w:val="auto"/>
          <w:lang w:val="en-US"/>
        </w:rPr>
        <w:t xml:space="preserve"> </w:t>
      </w:r>
      <w:r w:rsidR="00627E45" w:rsidRPr="0028353B">
        <w:rPr>
          <w:rFonts w:eastAsia="Times New Roman"/>
          <w:i/>
          <w:iCs/>
          <w:color w:val="auto"/>
          <w:lang w:val="en-US"/>
        </w:rPr>
        <w:t>Sebastian</w:t>
      </w:r>
      <w:r w:rsidRPr="0028353B">
        <w:rPr>
          <w:rFonts w:eastAsia="Times New Roman"/>
          <w:i/>
          <w:iCs/>
          <w:color w:val="auto"/>
          <w:lang w:val="en-US"/>
        </w:rPr>
        <w:t xml:space="preserve"> Collot (Agriculture and Bioeconomy, Principal Advisor, engineer, European </w:t>
      </w:r>
      <w:r w:rsidR="00627E45" w:rsidRPr="0028353B">
        <w:rPr>
          <w:rFonts w:eastAsia="Times New Roman"/>
          <w:i/>
          <w:iCs/>
          <w:color w:val="auto"/>
          <w:lang w:val="en-US"/>
        </w:rPr>
        <w:t>Investment</w:t>
      </w:r>
      <w:r w:rsidRPr="0028353B">
        <w:rPr>
          <w:rFonts w:eastAsia="Times New Roman"/>
          <w:i/>
          <w:iCs/>
          <w:color w:val="auto"/>
          <w:lang w:val="en-US"/>
        </w:rPr>
        <w:t xml:space="preserve"> Bank) on Financing the Future of EU Agriculture</w:t>
      </w:r>
      <w:r w:rsidR="006D7C54">
        <w:rPr>
          <w:rFonts w:eastAsia="Times New Roman"/>
          <w:i/>
          <w:iCs/>
          <w:color w:val="auto"/>
          <w:lang w:val="en-US"/>
        </w:rPr>
        <w:t>,</w:t>
      </w:r>
      <w:r w:rsidRPr="0028353B">
        <w:rPr>
          <w:rFonts w:eastAsia="Times New Roman"/>
          <w:i/>
          <w:iCs/>
          <w:color w:val="auto"/>
          <w:lang w:val="en-US"/>
        </w:rPr>
        <w:t xml:space="preserve"> </w:t>
      </w:r>
      <w:r w:rsidR="006D7C54">
        <w:rPr>
          <w:rFonts w:eastAsia="Times New Roman"/>
          <w:i/>
          <w:iCs/>
          <w:color w:val="auto"/>
          <w:lang w:val="en-US"/>
        </w:rPr>
        <w:t xml:space="preserve">which will be held on Cogeca Praesidium meeting on </w:t>
      </w:r>
      <w:r>
        <w:rPr>
          <w:rFonts w:cs="Georgia"/>
          <w:i/>
          <w:iCs/>
          <w:color w:val="000000" w:themeColor="text1"/>
          <w:szCs w:val="21"/>
          <w:lang w:val="en-GB"/>
        </w:rPr>
        <w:t>Thursd</w:t>
      </w:r>
      <w:r w:rsidRPr="00427AF2">
        <w:rPr>
          <w:rFonts w:cs="Georgia"/>
          <w:i/>
          <w:iCs/>
          <w:color w:val="000000" w:themeColor="text1"/>
          <w:szCs w:val="21"/>
          <w:lang w:val="en-GB"/>
        </w:rPr>
        <w:t>ay</w:t>
      </w:r>
      <w:r w:rsidR="006D7C54">
        <w:rPr>
          <w:rFonts w:cs="Georgia"/>
          <w:i/>
          <w:iCs/>
          <w:color w:val="000000" w:themeColor="text1"/>
          <w:szCs w:val="21"/>
          <w:lang w:val="en-GB"/>
        </w:rPr>
        <w:t>.</w:t>
      </w:r>
      <w:r w:rsidRPr="00427AF2">
        <w:rPr>
          <w:rFonts w:cs="Georgia"/>
          <w:i/>
          <w:iCs/>
          <w:color w:val="000000" w:themeColor="text1"/>
          <w:szCs w:val="21"/>
          <w:lang w:val="en-GB"/>
        </w:rPr>
        <w:t xml:space="preserve"> 2</w:t>
      </w:r>
      <w:r>
        <w:rPr>
          <w:rFonts w:cs="Georgia"/>
          <w:i/>
          <w:iCs/>
          <w:color w:val="000000" w:themeColor="text1"/>
          <w:szCs w:val="21"/>
          <w:lang w:val="en-GB"/>
        </w:rPr>
        <w:t>8</w:t>
      </w:r>
      <w:r w:rsidRPr="00660C32">
        <w:rPr>
          <w:rFonts w:cs="Georgia"/>
          <w:i/>
          <w:iCs/>
          <w:color w:val="000000" w:themeColor="text1"/>
          <w:szCs w:val="21"/>
          <w:lang w:val="en-GB"/>
        </w:rPr>
        <w:t xml:space="preserve"> November </w:t>
      </w:r>
      <w:r w:rsidR="006D7C54">
        <w:rPr>
          <w:rFonts w:cs="Georgia"/>
          <w:i/>
          <w:iCs/>
          <w:color w:val="000000" w:themeColor="text1"/>
          <w:szCs w:val="21"/>
          <w:lang w:val="en-GB"/>
        </w:rPr>
        <w:t>(9:30</w:t>
      </w:r>
      <w:r>
        <w:rPr>
          <w:rFonts w:cs="Georgia"/>
          <w:i/>
          <w:iCs/>
          <w:color w:val="000000" w:themeColor="text1"/>
          <w:szCs w:val="21"/>
          <w:lang w:val="en-GB"/>
        </w:rPr>
        <w:t>h</w:t>
      </w:r>
      <w:r w:rsidRPr="00427AF2">
        <w:rPr>
          <w:rFonts w:cs="Georgia"/>
          <w:i/>
          <w:iCs/>
          <w:color w:val="000000" w:themeColor="text1"/>
          <w:szCs w:val="21"/>
          <w:lang w:val="en-GB"/>
        </w:rPr>
        <w:t>).</w:t>
      </w:r>
      <w:bookmarkEnd w:id="25"/>
      <w:bookmarkEnd w:id="26"/>
    </w:p>
    <w:sectPr w:rsidR="00243EBA" w:rsidRPr="00605C3C" w:rsidSect="00130270">
      <w:headerReference w:type="default" r:id="rId29"/>
      <w:footerReference w:type="default" r:id="rId30"/>
      <w:headerReference w:type="first" r:id="rId31"/>
      <w:footerReference w:type="first" r:id="rId32"/>
      <w:pgSz w:w="11906" w:h="16838"/>
      <w:pgMar w:top="238" w:right="1134" w:bottom="1985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283E7" w14:textId="77777777" w:rsidR="00AD6B1F" w:rsidRDefault="00AD6B1F" w:rsidP="00006AB9">
      <w:pPr>
        <w:spacing w:after="0" w:line="240" w:lineRule="auto"/>
      </w:pPr>
      <w:r>
        <w:separator/>
      </w:r>
    </w:p>
  </w:endnote>
  <w:endnote w:type="continuationSeparator" w:id="0">
    <w:p w14:paraId="15934E2E" w14:textId="77777777" w:rsidR="00AD6B1F" w:rsidRDefault="00AD6B1F" w:rsidP="00006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BA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Light">
    <w:charset w:val="BA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357C8" w14:textId="77777777" w:rsidR="00DD436B" w:rsidRDefault="00DD436B" w:rsidP="00DD436B">
    <w:pPr>
      <w:pStyle w:val="Footer"/>
      <w:rPr>
        <w:noProof/>
      </w:rPr>
    </w:pPr>
  </w:p>
  <w:p w14:paraId="3D8B46C2" w14:textId="77777777" w:rsidR="00DD436B" w:rsidRPr="00433D69" w:rsidRDefault="00DD436B" w:rsidP="00DD436B">
    <w:pPr>
      <w:spacing w:after="0"/>
      <w:ind w:left="1134"/>
      <w:rPr>
        <w:color w:val="404040" w:themeColor="text1" w:themeTint="BF"/>
        <w:sz w:val="16"/>
        <w:szCs w:val="16"/>
        <w:lang w:val="en-GB"/>
      </w:rPr>
    </w:pPr>
    <w:r w:rsidRPr="008403E3">
      <w:rPr>
        <w:noProof/>
        <w:color w:val="000000" w:themeColor="text1"/>
        <w:sz w:val="16"/>
        <w:szCs w:val="16"/>
        <w:lang w:eastAsia="fr-BE"/>
      </w:rPr>
      <w:drawing>
        <wp:anchor distT="0" distB="0" distL="114300" distR="114300" simplePos="0" relativeHeight="251661312" behindDoc="1" locked="0" layoutInCell="1" allowOverlap="1" wp14:anchorId="787E0F5B" wp14:editId="171FFEE3">
          <wp:simplePos x="0" y="0"/>
          <wp:positionH relativeFrom="margin">
            <wp:posOffset>60960</wp:posOffset>
          </wp:positionH>
          <wp:positionV relativeFrom="paragraph">
            <wp:posOffset>-60325</wp:posOffset>
          </wp:positionV>
          <wp:extent cx="495300" cy="506606"/>
          <wp:effectExtent l="0" t="0" r="0" b="8255"/>
          <wp:wrapNone/>
          <wp:docPr id="4" name="Picture 4" descr="A close-up of a flow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close-up of a flower&#10;&#10;Description automatically generated with low confidence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506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3D69">
      <w:rPr>
        <w:color w:val="404040" w:themeColor="text1" w:themeTint="BF"/>
        <w:sz w:val="16"/>
        <w:szCs w:val="16"/>
        <w:lang w:val="en-GB"/>
      </w:rPr>
      <w:t xml:space="preserve">Copa - Cogeca | European Farmers European Agri-Cooperatives </w:t>
    </w:r>
  </w:p>
  <w:p w14:paraId="232655AC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 xml:space="preserve">61, Rue de Trèves | B - 1040 Bruxelles | www.copa-cogeca.eu  </w:t>
    </w:r>
  </w:p>
  <w:p w14:paraId="10B16F1E" w14:textId="77777777" w:rsidR="00DD436B" w:rsidRPr="00063028" w:rsidRDefault="00DD436B" w:rsidP="00DD436B">
    <w:pPr>
      <w:spacing w:after="0"/>
      <w:ind w:left="1134"/>
      <w:rPr>
        <w:color w:val="404040" w:themeColor="text1" w:themeTint="BF"/>
        <w:sz w:val="16"/>
        <w:szCs w:val="16"/>
        <w:lang w:val="en-US"/>
      </w:rPr>
    </w:pPr>
    <w:r w:rsidRPr="00063028">
      <w:rPr>
        <w:color w:val="404040" w:themeColor="text1" w:themeTint="BF"/>
        <w:sz w:val="16"/>
        <w:szCs w:val="16"/>
        <w:lang w:val="en-US"/>
      </w:rPr>
      <w:t>EU Transparency Register Number | Copa 44856881231-49 | Cogeca 09586631237-74</w:t>
    </w:r>
  </w:p>
  <w:p w14:paraId="02009E41" w14:textId="77777777" w:rsidR="00EE6CB6" w:rsidRPr="00063028" w:rsidRDefault="00EE6CB6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9FAAF" w14:textId="77777777" w:rsidR="004474B0" w:rsidRDefault="004474B0">
    <w:pPr>
      <w:pStyle w:val="Footer"/>
      <w:rPr>
        <w:color w:val="FFFFFF" w:themeColor="background1"/>
        <w:sz w:val="18"/>
        <w:szCs w:val="18"/>
      </w:rPr>
    </w:pPr>
  </w:p>
  <w:p w14:paraId="7F42F140" w14:textId="77777777" w:rsidR="004474B0" w:rsidRDefault="004474B0">
    <w:pPr>
      <w:pStyle w:val="Footer"/>
      <w:rPr>
        <w:noProof/>
      </w:rPr>
    </w:pPr>
  </w:p>
  <w:p w14:paraId="462E10BF" w14:textId="77777777" w:rsidR="00DD436B" w:rsidRPr="00433D69" w:rsidRDefault="00DD436B" w:rsidP="00DD436B">
    <w:pPr>
      <w:spacing w:after="0"/>
      <w:ind w:left="1134"/>
      <w:rPr>
        <w:color w:val="404040" w:themeColor="text1" w:themeTint="BF"/>
        <w:sz w:val="16"/>
        <w:szCs w:val="16"/>
        <w:lang w:val="en-GB"/>
      </w:rPr>
    </w:pPr>
    <w:r w:rsidRPr="008403E3">
      <w:rPr>
        <w:noProof/>
        <w:color w:val="000000" w:themeColor="text1"/>
        <w:sz w:val="16"/>
        <w:szCs w:val="16"/>
        <w:lang w:eastAsia="fr-BE"/>
      </w:rPr>
      <w:drawing>
        <wp:anchor distT="0" distB="0" distL="114300" distR="114300" simplePos="0" relativeHeight="251659264" behindDoc="1" locked="0" layoutInCell="1" allowOverlap="1" wp14:anchorId="41AFAD89" wp14:editId="0BA1457A">
          <wp:simplePos x="0" y="0"/>
          <wp:positionH relativeFrom="margin">
            <wp:posOffset>60960</wp:posOffset>
          </wp:positionH>
          <wp:positionV relativeFrom="paragraph">
            <wp:posOffset>-60325</wp:posOffset>
          </wp:positionV>
          <wp:extent cx="495300" cy="506606"/>
          <wp:effectExtent l="0" t="0" r="0" b="8255"/>
          <wp:wrapNone/>
          <wp:docPr id="19" name="Picture 19" descr="A close-up of a flow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close-up of a flower&#10;&#10;Description automatically generated with low confidence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506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3D69">
      <w:rPr>
        <w:color w:val="404040" w:themeColor="text1" w:themeTint="BF"/>
        <w:sz w:val="16"/>
        <w:szCs w:val="16"/>
        <w:lang w:val="en-GB"/>
      </w:rPr>
      <w:t xml:space="preserve">Copa - Cogeca | European Farmers European Agri-Cooperatives </w:t>
    </w:r>
  </w:p>
  <w:p w14:paraId="704549D3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 xml:space="preserve">61, Rue de Trèves | B - 1040 Bruxelles | www.copa-cogeca.eu  </w:t>
    </w:r>
  </w:p>
  <w:p w14:paraId="2D2E06B6" w14:textId="77777777" w:rsidR="00DD436B" w:rsidRPr="00063028" w:rsidRDefault="00DD436B" w:rsidP="00DD436B">
    <w:pPr>
      <w:spacing w:after="0"/>
      <w:ind w:left="1134"/>
      <w:rPr>
        <w:color w:val="404040" w:themeColor="text1" w:themeTint="BF"/>
        <w:sz w:val="16"/>
        <w:szCs w:val="16"/>
        <w:lang w:val="en-US"/>
      </w:rPr>
    </w:pPr>
    <w:r w:rsidRPr="00063028">
      <w:rPr>
        <w:color w:val="404040" w:themeColor="text1" w:themeTint="BF"/>
        <w:sz w:val="16"/>
        <w:szCs w:val="16"/>
        <w:lang w:val="en-US"/>
      </w:rPr>
      <w:t>EU Transparency Register Number | Copa 44856881231-49 | Cogeca 09586631237-74</w:t>
    </w:r>
  </w:p>
  <w:p w14:paraId="59C42CB0" w14:textId="77777777" w:rsidR="004474B0" w:rsidRPr="00063028" w:rsidRDefault="004474B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389B4" w14:textId="77777777" w:rsidR="00AD6B1F" w:rsidRDefault="00AD6B1F" w:rsidP="00006AB9">
      <w:pPr>
        <w:spacing w:after="0" w:line="240" w:lineRule="auto"/>
      </w:pPr>
      <w:r>
        <w:separator/>
      </w:r>
    </w:p>
  </w:footnote>
  <w:footnote w:type="continuationSeparator" w:id="0">
    <w:p w14:paraId="20A8BDEE" w14:textId="77777777" w:rsidR="00AD6B1F" w:rsidRDefault="00AD6B1F" w:rsidP="00006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B4CC9" w14:textId="77777777" w:rsidR="004836FC" w:rsidRDefault="004836FC" w:rsidP="00A91975">
    <w:pPr>
      <w:pStyle w:val="Header"/>
      <w:ind w:left="-1418"/>
      <w:jc w:val="both"/>
    </w:pPr>
  </w:p>
  <w:p w14:paraId="14ED85E1" w14:textId="77777777" w:rsidR="004474B0" w:rsidRDefault="004474B0" w:rsidP="00A91975">
    <w:pPr>
      <w:pStyle w:val="Header"/>
      <w:ind w:left="-1418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AF0CB" w14:textId="77777777" w:rsidR="004474B0" w:rsidRDefault="004474B0">
    <w:pPr>
      <w:pStyle w:val="Header"/>
    </w:pPr>
  </w:p>
  <w:sdt>
    <w:sdtPr>
      <w:rPr>
        <w:noProof/>
      </w:rPr>
      <w:id w:val="2118319102"/>
      <w:temporary/>
      <w:picture/>
    </w:sdtPr>
    <w:sdtEndPr/>
    <w:sdtContent>
      <w:p w14:paraId="707498E0" w14:textId="77777777" w:rsidR="004474B0" w:rsidRDefault="004474B0" w:rsidP="004474B0">
        <w:pPr>
          <w:rPr>
            <w:noProof/>
          </w:rPr>
        </w:pPr>
        <w:r>
          <w:rPr>
            <w:noProof/>
            <w:lang w:eastAsia="fr-BE"/>
          </w:rPr>
          <w:drawing>
            <wp:inline distT="0" distB="0" distL="0" distR="0" wp14:anchorId="41820270" wp14:editId="33A45077">
              <wp:extent cx="1044290" cy="579255"/>
              <wp:effectExtent l="0" t="0" r="3810" b="0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44290" cy="5792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B11C9"/>
    <w:multiLevelType w:val="multilevel"/>
    <w:tmpl w:val="68A61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" w15:restartNumberingAfterBreak="0">
    <w:nsid w:val="22833A0C"/>
    <w:multiLevelType w:val="multilevel"/>
    <w:tmpl w:val="EC8A28F2"/>
    <w:lvl w:ilvl="0">
      <w:start w:val="1"/>
      <w:numFmt w:val="decimal"/>
      <w:lvlText w:val="%1."/>
      <w:lvlJc w:val="left"/>
      <w:rPr>
        <w:rFonts w:ascii="Montserrat" w:eastAsiaTheme="minorHAnsi" w:hAnsi="Montserrat" w:cstheme="minorBidi"/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 w:val="0"/>
        <w:bCs w:val="0"/>
        <w:i w:val="0"/>
        <w:iCs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color w:val="auto"/>
        <w:u w:val="none"/>
      </w:rPr>
    </w:lvl>
  </w:abstractNum>
  <w:abstractNum w:abstractNumId="2" w15:restartNumberingAfterBreak="0">
    <w:nsid w:val="45DC4BED"/>
    <w:multiLevelType w:val="hybridMultilevel"/>
    <w:tmpl w:val="F0189202"/>
    <w:lvl w:ilvl="0" w:tplc="7B200C1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33A88"/>
    <w:multiLevelType w:val="hybridMultilevel"/>
    <w:tmpl w:val="A09066F8"/>
    <w:lvl w:ilvl="0" w:tplc="3C8ACDF4">
      <w:start w:val="8"/>
      <w:numFmt w:val="bullet"/>
      <w:lvlText w:val="-"/>
      <w:lvlJc w:val="left"/>
      <w:pPr>
        <w:ind w:left="1440" w:hanging="360"/>
      </w:pPr>
      <w:rPr>
        <w:rFonts w:ascii="Montserrat" w:eastAsia="Times New Roman" w:hAnsi="Montserr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6EB5B60"/>
    <w:multiLevelType w:val="hybridMultilevel"/>
    <w:tmpl w:val="56E4CAAC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70861"/>
    <w:multiLevelType w:val="multilevel"/>
    <w:tmpl w:val="48E87CD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ABB3874"/>
    <w:multiLevelType w:val="multilevel"/>
    <w:tmpl w:val="E012A31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1980" w:hanging="360"/>
      </w:pPr>
    </w:lvl>
    <w:lvl w:ilvl="2">
      <w:start w:val="1"/>
      <w:numFmt w:val="decimal"/>
      <w:lvlText w:val="%1.%2.%3"/>
      <w:lvlJc w:val="left"/>
      <w:pPr>
        <w:ind w:left="3960" w:hanging="720"/>
      </w:pPr>
    </w:lvl>
    <w:lvl w:ilvl="3">
      <w:start w:val="1"/>
      <w:numFmt w:val="decimal"/>
      <w:lvlText w:val="%1.%2.%3.%4"/>
      <w:lvlJc w:val="left"/>
      <w:pPr>
        <w:ind w:left="5580" w:hanging="720"/>
      </w:pPr>
    </w:lvl>
    <w:lvl w:ilvl="4">
      <w:start w:val="1"/>
      <w:numFmt w:val="decimal"/>
      <w:lvlText w:val="%1.%2.%3.%4.%5"/>
      <w:lvlJc w:val="left"/>
      <w:pPr>
        <w:ind w:left="7560" w:hanging="1080"/>
      </w:pPr>
    </w:lvl>
    <w:lvl w:ilvl="5">
      <w:start w:val="1"/>
      <w:numFmt w:val="decimal"/>
      <w:lvlText w:val="%1.%2.%3.%4.%5.%6"/>
      <w:lvlJc w:val="left"/>
      <w:pPr>
        <w:ind w:left="9180" w:hanging="1080"/>
      </w:pPr>
    </w:lvl>
    <w:lvl w:ilvl="6">
      <w:start w:val="1"/>
      <w:numFmt w:val="decimal"/>
      <w:lvlText w:val="%1.%2.%3.%4.%5.%6.%7"/>
      <w:lvlJc w:val="left"/>
      <w:pPr>
        <w:ind w:left="11160" w:hanging="1440"/>
      </w:pPr>
    </w:lvl>
    <w:lvl w:ilvl="7">
      <w:start w:val="1"/>
      <w:numFmt w:val="decimal"/>
      <w:lvlText w:val="%1.%2.%3.%4.%5.%6.%7.%8"/>
      <w:lvlJc w:val="left"/>
      <w:pPr>
        <w:ind w:left="12780" w:hanging="1440"/>
      </w:pPr>
    </w:lvl>
    <w:lvl w:ilvl="8">
      <w:start w:val="1"/>
      <w:numFmt w:val="decimal"/>
      <w:lvlText w:val="%1.%2.%3.%4.%5.%6.%7.%8.%9"/>
      <w:lvlJc w:val="left"/>
      <w:pPr>
        <w:ind w:left="14760" w:hanging="1800"/>
      </w:pPr>
    </w:lvl>
  </w:abstractNum>
  <w:abstractNum w:abstractNumId="7" w15:restartNumberingAfterBreak="0">
    <w:nsid w:val="7E49140D"/>
    <w:multiLevelType w:val="multilevel"/>
    <w:tmpl w:val="B9267F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6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6B8"/>
    <w:rsid w:val="00001CB5"/>
    <w:rsid w:val="000040E3"/>
    <w:rsid w:val="00005B06"/>
    <w:rsid w:val="00006AB9"/>
    <w:rsid w:val="00010D28"/>
    <w:rsid w:val="000111C9"/>
    <w:rsid w:val="00011287"/>
    <w:rsid w:val="00013DC0"/>
    <w:rsid w:val="00014372"/>
    <w:rsid w:val="00014D26"/>
    <w:rsid w:val="00017C3B"/>
    <w:rsid w:val="00020378"/>
    <w:rsid w:val="000205D1"/>
    <w:rsid w:val="00023E7C"/>
    <w:rsid w:val="00024765"/>
    <w:rsid w:val="000263D8"/>
    <w:rsid w:val="0003101B"/>
    <w:rsid w:val="00057A10"/>
    <w:rsid w:val="00060075"/>
    <w:rsid w:val="00060C03"/>
    <w:rsid w:val="00063028"/>
    <w:rsid w:val="00065C65"/>
    <w:rsid w:val="00075F39"/>
    <w:rsid w:val="00076D09"/>
    <w:rsid w:val="000800AC"/>
    <w:rsid w:val="00081585"/>
    <w:rsid w:val="00085796"/>
    <w:rsid w:val="00092E71"/>
    <w:rsid w:val="000931EE"/>
    <w:rsid w:val="000933F4"/>
    <w:rsid w:val="00095FF1"/>
    <w:rsid w:val="00097DE7"/>
    <w:rsid w:val="000A1EC6"/>
    <w:rsid w:val="000A1FCA"/>
    <w:rsid w:val="000A309B"/>
    <w:rsid w:val="000A7BC6"/>
    <w:rsid w:val="000B01C2"/>
    <w:rsid w:val="000B4770"/>
    <w:rsid w:val="000B6C85"/>
    <w:rsid w:val="000B6E2D"/>
    <w:rsid w:val="000C0037"/>
    <w:rsid w:val="000C0201"/>
    <w:rsid w:val="000C1F5F"/>
    <w:rsid w:val="000C55E6"/>
    <w:rsid w:val="000D2659"/>
    <w:rsid w:val="000D3419"/>
    <w:rsid w:val="000D34BA"/>
    <w:rsid w:val="000E2755"/>
    <w:rsid w:val="000F2259"/>
    <w:rsid w:val="000F3254"/>
    <w:rsid w:val="000F3EAF"/>
    <w:rsid w:val="0010319A"/>
    <w:rsid w:val="001045FD"/>
    <w:rsid w:val="00113D98"/>
    <w:rsid w:val="0011442C"/>
    <w:rsid w:val="00115506"/>
    <w:rsid w:val="001160C4"/>
    <w:rsid w:val="00117ABB"/>
    <w:rsid w:val="00123A64"/>
    <w:rsid w:val="001240DB"/>
    <w:rsid w:val="00130270"/>
    <w:rsid w:val="00131E68"/>
    <w:rsid w:val="00151E89"/>
    <w:rsid w:val="00152A84"/>
    <w:rsid w:val="001577EC"/>
    <w:rsid w:val="00160314"/>
    <w:rsid w:val="00163720"/>
    <w:rsid w:val="00166590"/>
    <w:rsid w:val="00167E5D"/>
    <w:rsid w:val="0018096B"/>
    <w:rsid w:val="00182716"/>
    <w:rsid w:val="00183379"/>
    <w:rsid w:val="001841D7"/>
    <w:rsid w:val="001902B6"/>
    <w:rsid w:val="001950AD"/>
    <w:rsid w:val="00196762"/>
    <w:rsid w:val="001A2BC4"/>
    <w:rsid w:val="001A644C"/>
    <w:rsid w:val="001B4F57"/>
    <w:rsid w:val="001B6D0C"/>
    <w:rsid w:val="001C6BFC"/>
    <w:rsid w:val="001C6E39"/>
    <w:rsid w:val="001D0974"/>
    <w:rsid w:val="001D6EC6"/>
    <w:rsid w:val="001E0D5F"/>
    <w:rsid w:val="001E3082"/>
    <w:rsid w:val="001E3A19"/>
    <w:rsid w:val="001E57E0"/>
    <w:rsid w:val="001F48A8"/>
    <w:rsid w:val="00202C10"/>
    <w:rsid w:val="00211785"/>
    <w:rsid w:val="00223A5F"/>
    <w:rsid w:val="00237ED5"/>
    <w:rsid w:val="00243D7A"/>
    <w:rsid w:val="00243EBA"/>
    <w:rsid w:val="00244682"/>
    <w:rsid w:val="002562CB"/>
    <w:rsid w:val="00261234"/>
    <w:rsid w:val="00266C1C"/>
    <w:rsid w:val="00274064"/>
    <w:rsid w:val="00276C4D"/>
    <w:rsid w:val="00283323"/>
    <w:rsid w:val="0028353B"/>
    <w:rsid w:val="00285B83"/>
    <w:rsid w:val="00290F08"/>
    <w:rsid w:val="00293671"/>
    <w:rsid w:val="002A09C8"/>
    <w:rsid w:val="002B1F8B"/>
    <w:rsid w:val="002B23ED"/>
    <w:rsid w:val="002B2B19"/>
    <w:rsid w:val="002B477F"/>
    <w:rsid w:val="002B65AE"/>
    <w:rsid w:val="002C4A0D"/>
    <w:rsid w:val="002C7472"/>
    <w:rsid w:val="002C7B4B"/>
    <w:rsid w:val="002E1AB7"/>
    <w:rsid w:val="002F0F0B"/>
    <w:rsid w:val="002F19AA"/>
    <w:rsid w:val="00301BD8"/>
    <w:rsid w:val="00302E4B"/>
    <w:rsid w:val="00325854"/>
    <w:rsid w:val="00337FE2"/>
    <w:rsid w:val="00340E7D"/>
    <w:rsid w:val="003419D6"/>
    <w:rsid w:val="00341BC2"/>
    <w:rsid w:val="00342031"/>
    <w:rsid w:val="003541C0"/>
    <w:rsid w:val="00365F8A"/>
    <w:rsid w:val="00371E5C"/>
    <w:rsid w:val="00383033"/>
    <w:rsid w:val="00392EB5"/>
    <w:rsid w:val="003A37A9"/>
    <w:rsid w:val="003A414C"/>
    <w:rsid w:val="003A6157"/>
    <w:rsid w:val="003B0DBA"/>
    <w:rsid w:val="003C5510"/>
    <w:rsid w:val="003D2109"/>
    <w:rsid w:val="003D29B1"/>
    <w:rsid w:val="003D4E48"/>
    <w:rsid w:val="003E27A6"/>
    <w:rsid w:val="003E46A9"/>
    <w:rsid w:val="003E5344"/>
    <w:rsid w:val="003F3080"/>
    <w:rsid w:val="00403BFB"/>
    <w:rsid w:val="00404486"/>
    <w:rsid w:val="004077B5"/>
    <w:rsid w:val="00413A40"/>
    <w:rsid w:val="00413C7E"/>
    <w:rsid w:val="004246E7"/>
    <w:rsid w:val="00425F57"/>
    <w:rsid w:val="00432DF0"/>
    <w:rsid w:val="00433D69"/>
    <w:rsid w:val="00434DF2"/>
    <w:rsid w:val="004367E4"/>
    <w:rsid w:val="004414D3"/>
    <w:rsid w:val="00445C22"/>
    <w:rsid w:val="00446595"/>
    <w:rsid w:val="004474B0"/>
    <w:rsid w:val="00450219"/>
    <w:rsid w:val="00453DA7"/>
    <w:rsid w:val="004577C0"/>
    <w:rsid w:val="004613B4"/>
    <w:rsid w:val="004641FD"/>
    <w:rsid w:val="00464B21"/>
    <w:rsid w:val="00475685"/>
    <w:rsid w:val="00480930"/>
    <w:rsid w:val="004836FC"/>
    <w:rsid w:val="004922A1"/>
    <w:rsid w:val="00492DF3"/>
    <w:rsid w:val="0049459D"/>
    <w:rsid w:val="004C072D"/>
    <w:rsid w:val="004C69F5"/>
    <w:rsid w:val="004E60E6"/>
    <w:rsid w:val="004F146B"/>
    <w:rsid w:val="00504CAE"/>
    <w:rsid w:val="00514DD0"/>
    <w:rsid w:val="00521363"/>
    <w:rsid w:val="00524D2B"/>
    <w:rsid w:val="00526087"/>
    <w:rsid w:val="00530C45"/>
    <w:rsid w:val="0053510F"/>
    <w:rsid w:val="00543BF0"/>
    <w:rsid w:val="00545F76"/>
    <w:rsid w:val="00553783"/>
    <w:rsid w:val="005620DA"/>
    <w:rsid w:val="0056301C"/>
    <w:rsid w:val="0056456D"/>
    <w:rsid w:val="00565612"/>
    <w:rsid w:val="0057252E"/>
    <w:rsid w:val="005747F4"/>
    <w:rsid w:val="00574AFE"/>
    <w:rsid w:val="00575951"/>
    <w:rsid w:val="00576052"/>
    <w:rsid w:val="005764D1"/>
    <w:rsid w:val="00580A83"/>
    <w:rsid w:val="00581E6A"/>
    <w:rsid w:val="00584C9C"/>
    <w:rsid w:val="00587777"/>
    <w:rsid w:val="005919C4"/>
    <w:rsid w:val="0059336D"/>
    <w:rsid w:val="005934CB"/>
    <w:rsid w:val="005936E5"/>
    <w:rsid w:val="00593A0A"/>
    <w:rsid w:val="005952A4"/>
    <w:rsid w:val="005A1AD4"/>
    <w:rsid w:val="005A7F30"/>
    <w:rsid w:val="005B244D"/>
    <w:rsid w:val="005D2DEB"/>
    <w:rsid w:val="005D6901"/>
    <w:rsid w:val="005E10DF"/>
    <w:rsid w:val="005E4F73"/>
    <w:rsid w:val="005F5491"/>
    <w:rsid w:val="005F6E2A"/>
    <w:rsid w:val="0060013E"/>
    <w:rsid w:val="006009A6"/>
    <w:rsid w:val="006033E2"/>
    <w:rsid w:val="0060431E"/>
    <w:rsid w:val="00605C3C"/>
    <w:rsid w:val="00607BB2"/>
    <w:rsid w:val="00607CE9"/>
    <w:rsid w:val="006145BC"/>
    <w:rsid w:val="00615B34"/>
    <w:rsid w:val="00622FF5"/>
    <w:rsid w:val="00625714"/>
    <w:rsid w:val="00626D93"/>
    <w:rsid w:val="00627E45"/>
    <w:rsid w:val="00630CC0"/>
    <w:rsid w:val="00631A40"/>
    <w:rsid w:val="00634820"/>
    <w:rsid w:val="00641D41"/>
    <w:rsid w:val="0064641F"/>
    <w:rsid w:val="00656642"/>
    <w:rsid w:val="00657332"/>
    <w:rsid w:val="006578C2"/>
    <w:rsid w:val="00660778"/>
    <w:rsid w:val="00662094"/>
    <w:rsid w:val="00672D69"/>
    <w:rsid w:val="00682A85"/>
    <w:rsid w:val="006910F1"/>
    <w:rsid w:val="0069156E"/>
    <w:rsid w:val="006976AC"/>
    <w:rsid w:val="006B410B"/>
    <w:rsid w:val="006B7ED3"/>
    <w:rsid w:val="006D102F"/>
    <w:rsid w:val="006D4747"/>
    <w:rsid w:val="006D7C54"/>
    <w:rsid w:val="006E105D"/>
    <w:rsid w:val="006F43A7"/>
    <w:rsid w:val="006F55FF"/>
    <w:rsid w:val="0070096E"/>
    <w:rsid w:val="00704BC4"/>
    <w:rsid w:val="00725362"/>
    <w:rsid w:val="007273B9"/>
    <w:rsid w:val="007309BA"/>
    <w:rsid w:val="00732E64"/>
    <w:rsid w:val="00743AEA"/>
    <w:rsid w:val="00747240"/>
    <w:rsid w:val="007537E4"/>
    <w:rsid w:val="00754A9E"/>
    <w:rsid w:val="00757ECC"/>
    <w:rsid w:val="00765CFD"/>
    <w:rsid w:val="00767438"/>
    <w:rsid w:val="00774C2F"/>
    <w:rsid w:val="00777DE8"/>
    <w:rsid w:val="0078048F"/>
    <w:rsid w:val="0078227F"/>
    <w:rsid w:val="00783D4B"/>
    <w:rsid w:val="007934AC"/>
    <w:rsid w:val="007957C6"/>
    <w:rsid w:val="0079587B"/>
    <w:rsid w:val="00795BB3"/>
    <w:rsid w:val="007A3E4D"/>
    <w:rsid w:val="007A4984"/>
    <w:rsid w:val="007A4BC9"/>
    <w:rsid w:val="007A4EE1"/>
    <w:rsid w:val="007B1078"/>
    <w:rsid w:val="007C01F4"/>
    <w:rsid w:val="007D46FE"/>
    <w:rsid w:val="007D56DA"/>
    <w:rsid w:val="007D597B"/>
    <w:rsid w:val="007D7235"/>
    <w:rsid w:val="007E0964"/>
    <w:rsid w:val="007E0983"/>
    <w:rsid w:val="007E269C"/>
    <w:rsid w:val="007E3254"/>
    <w:rsid w:val="007F18DD"/>
    <w:rsid w:val="007F33F2"/>
    <w:rsid w:val="008275CB"/>
    <w:rsid w:val="00831AA6"/>
    <w:rsid w:val="008418E9"/>
    <w:rsid w:val="00842365"/>
    <w:rsid w:val="00845CD0"/>
    <w:rsid w:val="00846D65"/>
    <w:rsid w:val="008625C6"/>
    <w:rsid w:val="008719D9"/>
    <w:rsid w:val="00872878"/>
    <w:rsid w:val="00880F71"/>
    <w:rsid w:val="008826E8"/>
    <w:rsid w:val="00897FDF"/>
    <w:rsid w:val="008A5470"/>
    <w:rsid w:val="008C0C21"/>
    <w:rsid w:val="008C4C8D"/>
    <w:rsid w:val="008D116B"/>
    <w:rsid w:val="008D5AB6"/>
    <w:rsid w:val="008D7C89"/>
    <w:rsid w:val="008F7FCC"/>
    <w:rsid w:val="00902F0E"/>
    <w:rsid w:val="00903528"/>
    <w:rsid w:val="009120A5"/>
    <w:rsid w:val="00912FA7"/>
    <w:rsid w:val="0091484D"/>
    <w:rsid w:val="0091519D"/>
    <w:rsid w:val="0091635B"/>
    <w:rsid w:val="009166C8"/>
    <w:rsid w:val="00917EFF"/>
    <w:rsid w:val="00925C9C"/>
    <w:rsid w:val="00930F39"/>
    <w:rsid w:val="0093638B"/>
    <w:rsid w:val="00940FA6"/>
    <w:rsid w:val="00942609"/>
    <w:rsid w:val="00943BF9"/>
    <w:rsid w:val="0094438E"/>
    <w:rsid w:val="00952221"/>
    <w:rsid w:val="00954518"/>
    <w:rsid w:val="009629B4"/>
    <w:rsid w:val="009638F1"/>
    <w:rsid w:val="00964434"/>
    <w:rsid w:val="00970BE5"/>
    <w:rsid w:val="00976DDA"/>
    <w:rsid w:val="00987D62"/>
    <w:rsid w:val="0099025C"/>
    <w:rsid w:val="00995C94"/>
    <w:rsid w:val="009B1EA7"/>
    <w:rsid w:val="009B281B"/>
    <w:rsid w:val="009B2D51"/>
    <w:rsid w:val="009B5728"/>
    <w:rsid w:val="009B6516"/>
    <w:rsid w:val="009C4EA5"/>
    <w:rsid w:val="009C77D6"/>
    <w:rsid w:val="009D16E3"/>
    <w:rsid w:val="009E18CB"/>
    <w:rsid w:val="009E7FFA"/>
    <w:rsid w:val="009F03E0"/>
    <w:rsid w:val="00A056B8"/>
    <w:rsid w:val="00A0710F"/>
    <w:rsid w:val="00A07AD8"/>
    <w:rsid w:val="00A17605"/>
    <w:rsid w:val="00A22C52"/>
    <w:rsid w:val="00A25FF2"/>
    <w:rsid w:val="00A3109E"/>
    <w:rsid w:val="00A340DB"/>
    <w:rsid w:val="00A369FB"/>
    <w:rsid w:val="00A423F4"/>
    <w:rsid w:val="00A47AD2"/>
    <w:rsid w:val="00A50227"/>
    <w:rsid w:val="00A51258"/>
    <w:rsid w:val="00A51E03"/>
    <w:rsid w:val="00A6240A"/>
    <w:rsid w:val="00A6415F"/>
    <w:rsid w:val="00A660A1"/>
    <w:rsid w:val="00A667A1"/>
    <w:rsid w:val="00A7020F"/>
    <w:rsid w:val="00A720C1"/>
    <w:rsid w:val="00A74A1C"/>
    <w:rsid w:val="00A77BB6"/>
    <w:rsid w:val="00A80EF1"/>
    <w:rsid w:val="00A8251E"/>
    <w:rsid w:val="00A8469F"/>
    <w:rsid w:val="00A91975"/>
    <w:rsid w:val="00AA1920"/>
    <w:rsid w:val="00AA1994"/>
    <w:rsid w:val="00AA414E"/>
    <w:rsid w:val="00AA6F85"/>
    <w:rsid w:val="00AB0B06"/>
    <w:rsid w:val="00AB273B"/>
    <w:rsid w:val="00AC26D1"/>
    <w:rsid w:val="00AC2E62"/>
    <w:rsid w:val="00AC675C"/>
    <w:rsid w:val="00AC7755"/>
    <w:rsid w:val="00AD1C04"/>
    <w:rsid w:val="00AD2F29"/>
    <w:rsid w:val="00AD67B9"/>
    <w:rsid w:val="00AD6B1F"/>
    <w:rsid w:val="00AF0617"/>
    <w:rsid w:val="00AF17E3"/>
    <w:rsid w:val="00AF30E5"/>
    <w:rsid w:val="00AF4C1E"/>
    <w:rsid w:val="00AF4E47"/>
    <w:rsid w:val="00AF73AB"/>
    <w:rsid w:val="00B00078"/>
    <w:rsid w:val="00B053C9"/>
    <w:rsid w:val="00B12DC4"/>
    <w:rsid w:val="00B13BAD"/>
    <w:rsid w:val="00B24EBC"/>
    <w:rsid w:val="00B268A5"/>
    <w:rsid w:val="00B30D2D"/>
    <w:rsid w:val="00B3356F"/>
    <w:rsid w:val="00B34341"/>
    <w:rsid w:val="00B40AC6"/>
    <w:rsid w:val="00B47780"/>
    <w:rsid w:val="00B5787E"/>
    <w:rsid w:val="00B64237"/>
    <w:rsid w:val="00B650F0"/>
    <w:rsid w:val="00B70EE7"/>
    <w:rsid w:val="00B85A84"/>
    <w:rsid w:val="00B91037"/>
    <w:rsid w:val="00B94B6A"/>
    <w:rsid w:val="00B976C4"/>
    <w:rsid w:val="00B979E1"/>
    <w:rsid w:val="00BA148F"/>
    <w:rsid w:val="00BA3A3D"/>
    <w:rsid w:val="00BA5B46"/>
    <w:rsid w:val="00BB363F"/>
    <w:rsid w:val="00BC07C9"/>
    <w:rsid w:val="00BC475C"/>
    <w:rsid w:val="00BD32E9"/>
    <w:rsid w:val="00BD4C0C"/>
    <w:rsid w:val="00BE3867"/>
    <w:rsid w:val="00BE3C2A"/>
    <w:rsid w:val="00C01D16"/>
    <w:rsid w:val="00C11552"/>
    <w:rsid w:val="00C12128"/>
    <w:rsid w:val="00C2084F"/>
    <w:rsid w:val="00C2444C"/>
    <w:rsid w:val="00C279FA"/>
    <w:rsid w:val="00C31AB9"/>
    <w:rsid w:val="00C33F61"/>
    <w:rsid w:val="00C36697"/>
    <w:rsid w:val="00C40E46"/>
    <w:rsid w:val="00C41FB4"/>
    <w:rsid w:val="00C608B1"/>
    <w:rsid w:val="00C65CF3"/>
    <w:rsid w:val="00C73440"/>
    <w:rsid w:val="00C81C38"/>
    <w:rsid w:val="00C83A57"/>
    <w:rsid w:val="00C85E5B"/>
    <w:rsid w:val="00C96210"/>
    <w:rsid w:val="00C96D1B"/>
    <w:rsid w:val="00CA1457"/>
    <w:rsid w:val="00CA21AF"/>
    <w:rsid w:val="00CA24DD"/>
    <w:rsid w:val="00CB3962"/>
    <w:rsid w:val="00CB68D8"/>
    <w:rsid w:val="00CB6AC4"/>
    <w:rsid w:val="00CC0077"/>
    <w:rsid w:val="00CC3CAF"/>
    <w:rsid w:val="00CC5A0E"/>
    <w:rsid w:val="00CC73B4"/>
    <w:rsid w:val="00CD3EEE"/>
    <w:rsid w:val="00CE73DA"/>
    <w:rsid w:val="00CE7C38"/>
    <w:rsid w:val="00D00676"/>
    <w:rsid w:val="00D03973"/>
    <w:rsid w:val="00D07F49"/>
    <w:rsid w:val="00D13169"/>
    <w:rsid w:val="00D13BCE"/>
    <w:rsid w:val="00D143D9"/>
    <w:rsid w:val="00D169F1"/>
    <w:rsid w:val="00D20133"/>
    <w:rsid w:val="00D22513"/>
    <w:rsid w:val="00D27604"/>
    <w:rsid w:val="00D35B35"/>
    <w:rsid w:val="00D40002"/>
    <w:rsid w:val="00D526AF"/>
    <w:rsid w:val="00D5565D"/>
    <w:rsid w:val="00D55E39"/>
    <w:rsid w:val="00D5699A"/>
    <w:rsid w:val="00D56EA1"/>
    <w:rsid w:val="00D600C2"/>
    <w:rsid w:val="00D615CB"/>
    <w:rsid w:val="00D66346"/>
    <w:rsid w:val="00D72C78"/>
    <w:rsid w:val="00D93E48"/>
    <w:rsid w:val="00DA11A4"/>
    <w:rsid w:val="00DA4F4C"/>
    <w:rsid w:val="00DB1DAF"/>
    <w:rsid w:val="00DB6C55"/>
    <w:rsid w:val="00DD436B"/>
    <w:rsid w:val="00DD52F8"/>
    <w:rsid w:val="00DE2130"/>
    <w:rsid w:val="00DE5B85"/>
    <w:rsid w:val="00DE69E1"/>
    <w:rsid w:val="00DF28DB"/>
    <w:rsid w:val="00DF6CB0"/>
    <w:rsid w:val="00E0563C"/>
    <w:rsid w:val="00E15477"/>
    <w:rsid w:val="00E21084"/>
    <w:rsid w:val="00E25222"/>
    <w:rsid w:val="00E275CB"/>
    <w:rsid w:val="00E27805"/>
    <w:rsid w:val="00E30242"/>
    <w:rsid w:val="00E313E8"/>
    <w:rsid w:val="00E41313"/>
    <w:rsid w:val="00E4651B"/>
    <w:rsid w:val="00E47577"/>
    <w:rsid w:val="00E51093"/>
    <w:rsid w:val="00E6727E"/>
    <w:rsid w:val="00E74620"/>
    <w:rsid w:val="00E75AE2"/>
    <w:rsid w:val="00E80939"/>
    <w:rsid w:val="00E819F2"/>
    <w:rsid w:val="00E821F4"/>
    <w:rsid w:val="00EB07CA"/>
    <w:rsid w:val="00EB6F2F"/>
    <w:rsid w:val="00EC1AAC"/>
    <w:rsid w:val="00EC5154"/>
    <w:rsid w:val="00ED29A2"/>
    <w:rsid w:val="00EE20A7"/>
    <w:rsid w:val="00EE6CB6"/>
    <w:rsid w:val="00EF538A"/>
    <w:rsid w:val="00F05668"/>
    <w:rsid w:val="00F05C2F"/>
    <w:rsid w:val="00F1069C"/>
    <w:rsid w:val="00F24CEC"/>
    <w:rsid w:val="00F24FD0"/>
    <w:rsid w:val="00F30821"/>
    <w:rsid w:val="00F40770"/>
    <w:rsid w:val="00F41591"/>
    <w:rsid w:val="00F43D4F"/>
    <w:rsid w:val="00F52D48"/>
    <w:rsid w:val="00F5435E"/>
    <w:rsid w:val="00F57DF6"/>
    <w:rsid w:val="00F6093D"/>
    <w:rsid w:val="00F61A80"/>
    <w:rsid w:val="00F82CAC"/>
    <w:rsid w:val="00F83D08"/>
    <w:rsid w:val="00F91D93"/>
    <w:rsid w:val="00F92D97"/>
    <w:rsid w:val="00F97284"/>
    <w:rsid w:val="00FA0377"/>
    <w:rsid w:val="00FB1281"/>
    <w:rsid w:val="00FB504D"/>
    <w:rsid w:val="00FB5990"/>
    <w:rsid w:val="00FC13F7"/>
    <w:rsid w:val="00FD1157"/>
    <w:rsid w:val="00FD552B"/>
    <w:rsid w:val="00FE094D"/>
    <w:rsid w:val="00FE486D"/>
    <w:rsid w:val="00FE6683"/>
    <w:rsid w:val="00FF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6B781"/>
  <w15:chartTrackingRefBased/>
  <w15:docId w15:val="{0ED041C2-E12C-4CA7-B7F8-AED537F5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" w:eastAsiaTheme="minorHAnsi" w:hAnsi="Montserrat" w:cstheme="minorBidi"/>
        <w:color w:val="58595B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352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35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6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AB9"/>
  </w:style>
  <w:style w:type="paragraph" w:styleId="Footer">
    <w:name w:val="footer"/>
    <w:basedOn w:val="Normal"/>
    <w:link w:val="FooterChar"/>
    <w:uiPriority w:val="99"/>
    <w:unhideWhenUsed/>
    <w:rsid w:val="00006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AB9"/>
  </w:style>
  <w:style w:type="table" w:styleId="TableGrid">
    <w:name w:val="Table Grid"/>
    <w:basedOn w:val="TableNormal"/>
    <w:uiPriority w:val="39"/>
    <w:rsid w:val="00E67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2E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2CAC"/>
    <w:rPr>
      <w:color w:val="808080"/>
    </w:rPr>
  </w:style>
  <w:style w:type="character" w:customStyle="1" w:styleId="CCOrangeTitle">
    <w:name w:val="CC Orange Title"/>
    <w:basedOn w:val="DefaultParagraphFont"/>
    <w:qFormat/>
    <w:rsid w:val="004C69F5"/>
    <w:rPr>
      <w:rFonts w:ascii="Montserrat" w:hAnsi="Montserrat"/>
      <w:b/>
      <w:bCs/>
      <w:color w:val="CA6D06"/>
      <w:sz w:val="22"/>
    </w:rPr>
  </w:style>
  <w:style w:type="character" w:customStyle="1" w:styleId="Style1">
    <w:name w:val="Style1"/>
    <w:basedOn w:val="DefaultParagraphFont"/>
    <w:uiPriority w:val="1"/>
    <w:rsid w:val="00C83A57"/>
  </w:style>
  <w:style w:type="character" w:customStyle="1" w:styleId="smallerwpfont">
    <w:name w:val="smallerwpfont"/>
    <w:basedOn w:val="CCOrangeTitle"/>
    <w:uiPriority w:val="1"/>
    <w:qFormat/>
    <w:rsid w:val="00202C10"/>
    <w:rPr>
      <w:rFonts w:ascii="Montserrat" w:hAnsi="Montserrat"/>
      <w:b/>
      <w:bCs/>
      <w:color w:val="CA6D06"/>
      <w:sz w:val="20"/>
    </w:rPr>
  </w:style>
  <w:style w:type="character" w:customStyle="1" w:styleId="CCBody">
    <w:name w:val="CC Body"/>
    <w:uiPriority w:val="1"/>
    <w:qFormat/>
    <w:rsid w:val="00EE6CB6"/>
    <w:rPr>
      <w:rFonts w:ascii="Montserrat Light" w:eastAsiaTheme="minorHAnsi" w:hAnsi="Montserrat Light" w:cstheme="minorBidi"/>
      <w:color w:val="58595B"/>
      <w:sz w:val="22"/>
      <w:szCs w:val="22"/>
      <w:lang w:eastAsia="en-US"/>
    </w:rPr>
  </w:style>
  <w:style w:type="paragraph" w:customStyle="1" w:styleId="Default">
    <w:name w:val="Default"/>
    <w:rsid w:val="00B3356F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  <w:lang w:val="en-GB" w:eastAsia="en-GB"/>
    </w:rPr>
  </w:style>
  <w:style w:type="paragraph" w:customStyle="1" w:styleId="DocumentID">
    <w:name w:val="Document ID"/>
    <w:basedOn w:val="Normal"/>
    <w:rsid w:val="007934AC"/>
    <w:pPr>
      <w:keepLines/>
      <w:tabs>
        <w:tab w:val="left" w:pos="5103"/>
      </w:tabs>
      <w:spacing w:after="120" w:line="240" w:lineRule="auto"/>
      <w:jc w:val="both"/>
    </w:pPr>
    <w:rPr>
      <w:rFonts w:ascii="Georgia" w:eastAsia="Times New Roman" w:hAnsi="Georgia" w:cs="Times New Roman"/>
      <w:color w:val="auto"/>
      <w:kern w:val="28"/>
      <w:sz w:val="22"/>
    </w:rPr>
  </w:style>
  <w:style w:type="character" w:customStyle="1" w:styleId="ui-provider">
    <w:name w:val="ui-provider"/>
    <w:basedOn w:val="DefaultParagraphFont"/>
    <w:rsid w:val="008719D9"/>
  </w:style>
  <w:style w:type="character" w:styleId="FollowedHyperlink">
    <w:name w:val="FollowedHyperlink"/>
    <w:basedOn w:val="DefaultParagraphFont"/>
    <w:uiPriority w:val="99"/>
    <w:semiHidden/>
    <w:unhideWhenUsed/>
    <w:rsid w:val="00C279F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5C9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3E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222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pa-cogeca.eu/Workflow/Downloads/Thread/13534137" TargetMode="External"/><Relationship Id="rId18" Type="http://schemas.openxmlformats.org/officeDocument/2006/relationships/hyperlink" Target="https://www.copa-cogeca.eu/Workflow/Downloads/Thread/13540034" TargetMode="External"/><Relationship Id="rId26" Type="http://schemas.openxmlformats.org/officeDocument/2006/relationships/hyperlink" Target="https://www.copa-cogeca.eu/Workflow/Downloads/Thread/1353936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opa-cogeca.eu/Workflow/Downloads/Thread/13534076" TargetMode="External"/><Relationship Id="rId34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copa-cogeca.eu/Workflow/Downloads/Thread/13540141" TargetMode="External"/><Relationship Id="rId17" Type="http://schemas.openxmlformats.org/officeDocument/2006/relationships/hyperlink" Target="https://www.copa-cogeca.eu/Workflow/Downloads/Thread/13534785" TargetMode="External"/><Relationship Id="rId25" Type="http://schemas.openxmlformats.org/officeDocument/2006/relationships/hyperlink" Target="https://www.copa-cogeca.eu/Workflow/Downloads/Thread/13539326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opa-cogeca.eu/Workflow/Downloads/Thread/13539370" TargetMode="External"/><Relationship Id="rId20" Type="http://schemas.openxmlformats.org/officeDocument/2006/relationships/hyperlink" Target="https://www.copa-cogeca.eu/Workflow/Downloads/Thread/13539360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pa-cogeca.eu/Workflow/Downloads/Thread/13534107" TargetMode="External"/><Relationship Id="rId24" Type="http://schemas.openxmlformats.org/officeDocument/2006/relationships/hyperlink" Target="https://www.copa-cogeca.eu/Workflow/Downloads/Thread/13534137" TargetMode="External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copa-cogeca.eu/Workflow/Downloads/Thread/13539129" TargetMode="External"/><Relationship Id="rId23" Type="http://schemas.openxmlformats.org/officeDocument/2006/relationships/hyperlink" Target="https://www.copa-cogeca.eu/Workflow/Downloads/Thread/13540141" TargetMode="External"/><Relationship Id="rId28" Type="http://schemas.openxmlformats.org/officeDocument/2006/relationships/hyperlink" Target="https://www.copa-cogeca.eu/Workflow/Downloads/Thread/13539370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copa-cogeca.eu/Workflow/Downloads/Thread/13539326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opa-cogeca.eu/Workflow/Downloads/Thread/13539360" TargetMode="External"/><Relationship Id="rId22" Type="http://schemas.openxmlformats.org/officeDocument/2006/relationships/hyperlink" Target="https://www.copa-cogeca.eu/Workflow/Downloads/Thread/13538121" TargetMode="External"/><Relationship Id="rId27" Type="http://schemas.openxmlformats.org/officeDocument/2006/relationships/hyperlink" Target="https://www.copa-cogeca.eu/Workflow/Downloads/Thread/13539129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012E5BA73D4DBEA791EA9E2513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81597-8D11-4105-9FA6-56D1C433CD91}"/>
      </w:docPartPr>
      <w:docPartBody>
        <w:p w:rsidR="00D473B3" w:rsidRDefault="00BB44F0">
          <w:pPr>
            <w:pStyle w:val="A3012E5BA73D4DBEA791EA9E2513153D"/>
          </w:pPr>
          <w:r w:rsidRPr="003504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BA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Light">
    <w:charset w:val="BA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4F0"/>
    <w:rsid w:val="00057A10"/>
    <w:rsid w:val="000636E1"/>
    <w:rsid w:val="000C1951"/>
    <w:rsid w:val="001577EC"/>
    <w:rsid w:val="001D6EC6"/>
    <w:rsid w:val="002406CB"/>
    <w:rsid w:val="00293671"/>
    <w:rsid w:val="00294D06"/>
    <w:rsid w:val="002A3FAC"/>
    <w:rsid w:val="00305AE9"/>
    <w:rsid w:val="003419D6"/>
    <w:rsid w:val="00347DE7"/>
    <w:rsid w:val="003A4979"/>
    <w:rsid w:val="003D29B1"/>
    <w:rsid w:val="00413B7E"/>
    <w:rsid w:val="004309E1"/>
    <w:rsid w:val="004367E4"/>
    <w:rsid w:val="0059052F"/>
    <w:rsid w:val="005F0271"/>
    <w:rsid w:val="00635F92"/>
    <w:rsid w:val="0068018E"/>
    <w:rsid w:val="00704BC4"/>
    <w:rsid w:val="007537E4"/>
    <w:rsid w:val="007619C0"/>
    <w:rsid w:val="007D56DA"/>
    <w:rsid w:val="007F6F5F"/>
    <w:rsid w:val="008418E9"/>
    <w:rsid w:val="00872878"/>
    <w:rsid w:val="00907173"/>
    <w:rsid w:val="009166C8"/>
    <w:rsid w:val="00A07AD8"/>
    <w:rsid w:val="00A1659C"/>
    <w:rsid w:val="00A25969"/>
    <w:rsid w:val="00A44487"/>
    <w:rsid w:val="00AA270D"/>
    <w:rsid w:val="00AA4472"/>
    <w:rsid w:val="00AE77DC"/>
    <w:rsid w:val="00B13BAD"/>
    <w:rsid w:val="00B15CEE"/>
    <w:rsid w:val="00B85A84"/>
    <w:rsid w:val="00BB44F0"/>
    <w:rsid w:val="00C6000F"/>
    <w:rsid w:val="00C73440"/>
    <w:rsid w:val="00CD3EEE"/>
    <w:rsid w:val="00D0110E"/>
    <w:rsid w:val="00D1156D"/>
    <w:rsid w:val="00D32CFC"/>
    <w:rsid w:val="00D473B3"/>
    <w:rsid w:val="00D939B1"/>
    <w:rsid w:val="00DF11F8"/>
    <w:rsid w:val="00E0563C"/>
    <w:rsid w:val="00E07DEA"/>
    <w:rsid w:val="00E22D91"/>
    <w:rsid w:val="00E566FC"/>
    <w:rsid w:val="00EA34DD"/>
    <w:rsid w:val="00F1069C"/>
    <w:rsid w:val="00F828B9"/>
    <w:rsid w:val="00F84DA6"/>
    <w:rsid w:val="00FA0377"/>
    <w:rsid w:val="00FD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66FC"/>
    <w:rPr>
      <w:color w:val="808080"/>
    </w:rPr>
  </w:style>
  <w:style w:type="paragraph" w:customStyle="1" w:styleId="A3012E5BA73D4DBEA791EA9E2513153D">
    <w:name w:val="A3012E5BA73D4DBEA791EA9E2513153D"/>
  </w:style>
  <w:style w:type="paragraph" w:customStyle="1" w:styleId="353DD89B702C44D9B9B78306F6ABBDFA">
    <w:name w:val="353DD89B702C44D9B9B78306F6ABBDFA"/>
    <w:rsid w:val="00E566F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76F66B1-9F08-44B3-9BF6-79D96CD200DE}">
  <we:reference id="9fc81053-8729-42d3-b0f1-395c7f866f1f" version="1.0.0.1" store="https://pwid2174.sharepoint.com/sites/appcatalog" storeType="SPCatalog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1E44D11FB5541B54532D5B8D19464" ma:contentTypeVersion="2" ma:contentTypeDescription="Create a new document." ma:contentTypeScope="" ma:versionID="50d4a66b8b94e36407c462127ae6da62">
  <xsd:schema xmlns:xsd="http://www.w3.org/2001/XMLSchema" xmlns:xs="http://www.w3.org/2001/XMLSchema" xmlns:p="http://schemas.microsoft.com/office/2006/metadata/properties" xmlns:ns2="b073dc0b-c155-4f91-94b4-670be88b0342" targetNamespace="http://schemas.microsoft.com/office/2006/metadata/properties" ma:root="true" ma:fieldsID="29cc48c7619f3b9827d311dbdd050992" ns2:_="">
    <xsd:import namespace="b073dc0b-c155-4f91-94b4-670be88b0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3dc0b-c155-4f91-94b4-670be88b03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80AC0A-2713-46F2-AD58-B3884616D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3dc0b-c155-4f91-94b4-670be88b0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A8C592-2FE8-4636-840E-0E22405350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DAF951-6986-4DB2-A00A-ACDE795AA7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AA89AA-416D-4E91-A882-19BAA2911F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794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Tudor</dc:creator>
  <cp:keywords/>
  <dc:description/>
  <cp:lastModifiedBy>Ene Kärner</cp:lastModifiedBy>
  <cp:revision>2</cp:revision>
  <cp:lastPrinted>2024-11-19T16:17:00Z</cp:lastPrinted>
  <dcterms:created xsi:type="dcterms:W3CDTF">2025-01-27T11:20:00Z</dcterms:created>
  <dcterms:modified xsi:type="dcterms:W3CDTF">2025-01-27T11:20:00Z</dcterms:modified>
</cp:coreProperties>
</file>